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5AC8A" w14:textId="4C0C8F9B" w:rsidR="007A7FB4" w:rsidRPr="00274C1A" w:rsidRDefault="00274C1A" w:rsidP="00264115">
      <w:pPr>
        <w:jc w:val="center"/>
        <w:rPr>
          <w:b/>
        </w:rPr>
      </w:pPr>
      <w:r w:rsidRPr="00274C1A">
        <w:rPr>
          <w:b/>
        </w:rPr>
        <w:t>Indiana University Graduate Faculty  Council</w:t>
      </w:r>
    </w:p>
    <w:p w14:paraId="3412B092" w14:textId="1148E113" w:rsidR="00274C1A" w:rsidRPr="00274C1A" w:rsidRDefault="007576EE" w:rsidP="00264115">
      <w:pPr>
        <w:jc w:val="center"/>
        <w:rPr>
          <w:b/>
        </w:rPr>
      </w:pPr>
      <w:r>
        <w:rPr>
          <w:b/>
        </w:rPr>
        <w:t>November 26</w:t>
      </w:r>
      <w:r w:rsidR="00274C1A" w:rsidRPr="00274C1A">
        <w:rPr>
          <w:b/>
        </w:rPr>
        <w:t>, 2018</w:t>
      </w:r>
    </w:p>
    <w:p w14:paraId="6ADD502F" w14:textId="709922D8" w:rsidR="00274C1A" w:rsidRDefault="00274C1A" w:rsidP="00264115">
      <w:pPr>
        <w:jc w:val="center"/>
        <w:rPr>
          <w:b/>
        </w:rPr>
      </w:pPr>
      <w:r w:rsidRPr="00274C1A">
        <w:rPr>
          <w:b/>
        </w:rPr>
        <w:t>3:30 – 5:00 pm</w:t>
      </w:r>
      <w:bookmarkStart w:id="0" w:name="_GoBack"/>
      <w:bookmarkEnd w:id="0"/>
    </w:p>
    <w:p w14:paraId="3DDAA8C9" w14:textId="77777777" w:rsidR="004E79D0" w:rsidRDefault="004E79D0" w:rsidP="00264115">
      <w:pPr>
        <w:jc w:val="center"/>
        <w:rPr>
          <w:b/>
        </w:rPr>
      </w:pPr>
    </w:p>
    <w:p w14:paraId="0D1899D2" w14:textId="27D81383" w:rsidR="00274C1A" w:rsidRPr="00454B6F" w:rsidRDefault="004E79D0" w:rsidP="004E79D0">
      <w:pPr>
        <w:rPr>
          <w:color w:val="000000" w:themeColor="text1"/>
        </w:rPr>
      </w:pPr>
      <w:r w:rsidRPr="00454B6F">
        <w:rPr>
          <w:color w:val="000000" w:themeColor="text1"/>
        </w:rPr>
        <w:t xml:space="preserve">Present: Margaret Bauer, </w:t>
      </w:r>
      <w:r w:rsidR="0096345C" w:rsidRPr="00454B6F">
        <w:rPr>
          <w:color w:val="000000" w:themeColor="text1"/>
        </w:rPr>
        <w:t xml:space="preserve">Bonnie Blazer-Yost, </w:t>
      </w:r>
      <w:r w:rsidRPr="00454B6F">
        <w:rPr>
          <w:color w:val="000000" w:themeColor="text1"/>
        </w:rPr>
        <w:t>Janice Blum,</w:t>
      </w:r>
      <w:r w:rsidR="0096345C" w:rsidRPr="00454B6F">
        <w:rPr>
          <w:color w:val="000000" w:themeColor="text1"/>
        </w:rPr>
        <w:t xml:space="preserve"> </w:t>
      </w:r>
      <w:r w:rsidR="00454C4F" w:rsidRPr="00454B6F">
        <w:rPr>
          <w:color w:val="000000" w:themeColor="text1"/>
        </w:rPr>
        <w:t xml:space="preserve">Andy Buchenot, </w:t>
      </w:r>
      <w:r w:rsidRPr="00454B6F">
        <w:rPr>
          <w:color w:val="000000" w:themeColor="text1"/>
        </w:rPr>
        <w:t>Dominique Galli,</w:t>
      </w:r>
      <w:r w:rsidR="0096345C" w:rsidRPr="00454B6F">
        <w:rPr>
          <w:color w:val="000000" w:themeColor="text1"/>
        </w:rPr>
        <w:t xml:space="preserve"> </w:t>
      </w:r>
      <w:r w:rsidRPr="00454B6F">
        <w:rPr>
          <w:color w:val="000000" w:themeColor="text1"/>
        </w:rPr>
        <w:t xml:space="preserve">Tabitha Hardy, Alan Bender, Lessie Frazier, Lisa Gershkoff-Stowe, Stacie King, </w:t>
      </w:r>
      <w:r w:rsidR="00454C4F" w:rsidRPr="00454B6F">
        <w:rPr>
          <w:color w:val="000000" w:themeColor="text1"/>
        </w:rPr>
        <w:t xml:space="preserve">Mosapefoluioa Ladapo, Yan Liu, </w:t>
      </w:r>
      <w:r w:rsidRPr="00454B6F">
        <w:rPr>
          <w:color w:val="000000" w:themeColor="text1"/>
        </w:rPr>
        <w:t>Jane McLeod, Massimo Ossi, Scott Shackelford, Rebecca Slotegraaf, Mary Waldron, Ken Guerra, James Wimbush, David Daleke, Jeff Rutherford, Mary</w:t>
      </w:r>
      <w:r w:rsidR="00586598" w:rsidRPr="00454B6F">
        <w:rPr>
          <w:color w:val="000000" w:themeColor="text1"/>
        </w:rPr>
        <w:t xml:space="preserve"> Bourke, Edwina Helton, Scooter</w:t>
      </w:r>
      <w:r w:rsidRPr="00454B6F">
        <w:rPr>
          <w:color w:val="000000" w:themeColor="text1"/>
        </w:rPr>
        <w:t xml:space="preserve"> Pegram, Terry Shepherd, and Diane Wille</w:t>
      </w:r>
    </w:p>
    <w:p w14:paraId="68EDD2D7" w14:textId="77777777" w:rsidR="00586598" w:rsidRPr="004E79D0" w:rsidRDefault="00586598" w:rsidP="004E79D0"/>
    <w:tbl>
      <w:tblPr>
        <w:tblStyle w:val="TableGrid"/>
        <w:tblW w:w="0" w:type="auto"/>
        <w:tblLook w:val="04A0" w:firstRow="1" w:lastRow="0" w:firstColumn="1" w:lastColumn="0" w:noHBand="0" w:noVBand="1"/>
      </w:tblPr>
      <w:tblGrid>
        <w:gridCol w:w="1885"/>
        <w:gridCol w:w="4860"/>
        <w:gridCol w:w="2605"/>
      </w:tblGrid>
      <w:tr w:rsidR="00274C1A" w14:paraId="6DC61DCA" w14:textId="77777777" w:rsidTr="00586598">
        <w:tc>
          <w:tcPr>
            <w:tcW w:w="1885" w:type="dxa"/>
          </w:tcPr>
          <w:p w14:paraId="659EFCA0" w14:textId="3E636481" w:rsidR="00274C1A" w:rsidRDefault="00274C1A">
            <w:pPr>
              <w:rPr>
                <w:b/>
              </w:rPr>
            </w:pPr>
            <w:r>
              <w:rPr>
                <w:b/>
              </w:rPr>
              <w:t>TOPIC</w:t>
            </w:r>
          </w:p>
        </w:tc>
        <w:tc>
          <w:tcPr>
            <w:tcW w:w="4860" w:type="dxa"/>
          </w:tcPr>
          <w:p w14:paraId="1F4E802F" w14:textId="06137D89" w:rsidR="00274C1A" w:rsidRDefault="00274C1A">
            <w:pPr>
              <w:rPr>
                <w:b/>
              </w:rPr>
            </w:pPr>
            <w:r>
              <w:rPr>
                <w:b/>
              </w:rPr>
              <w:t>ITEMS/DISCUSSIONS</w:t>
            </w:r>
          </w:p>
        </w:tc>
        <w:tc>
          <w:tcPr>
            <w:tcW w:w="2605" w:type="dxa"/>
          </w:tcPr>
          <w:p w14:paraId="219860CB" w14:textId="7975CB1F" w:rsidR="00274C1A" w:rsidRDefault="00274C1A">
            <w:pPr>
              <w:rPr>
                <w:b/>
              </w:rPr>
            </w:pPr>
            <w:r>
              <w:rPr>
                <w:b/>
              </w:rPr>
              <w:t>OUTCOMES/DECISIONS</w:t>
            </w:r>
          </w:p>
        </w:tc>
      </w:tr>
      <w:tr w:rsidR="00274C1A" w14:paraId="037F1C0A" w14:textId="77777777" w:rsidTr="00586598">
        <w:tc>
          <w:tcPr>
            <w:tcW w:w="1885" w:type="dxa"/>
          </w:tcPr>
          <w:p w14:paraId="406E1AD3" w14:textId="565FEC1A" w:rsidR="00274C1A" w:rsidRPr="00274C1A" w:rsidRDefault="00274C1A">
            <w:r>
              <w:t xml:space="preserve">Approval of minutes from Council meeting on </w:t>
            </w:r>
            <w:r w:rsidR="00454C4F">
              <w:t>October 22</w:t>
            </w:r>
            <w:r>
              <w:t>, 2018</w:t>
            </w:r>
          </w:p>
        </w:tc>
        <w:tc>
          <w:tcPr>
            <w:tcW w:w="4860" w:type="dxa"/>
          </w:tcPr>
          <w:p w14:paraId="5B07E638" w14:textId="43749511" w:rsidR="00274C1A" w:rsidRPr="00274C1A" w:rsidRDefault="00274C1A"/>
        </w:tc>
        <w:tc>
          <w:tcPr>
            <w:tcW w:w="2605" w:type="dxa"/>
          </w:tcPr>
          <w:p w14:paraId="5917DCD1" w14:textId="2601AF70" w:rsidR="00274C1A" w:rsidRPr="00274C1A" w:rsidRDefault="00274C1A">
            <w:r>
              <w:t>Minutes approved</w:t>
            </w:r>
          </w:p>
        </w:tc>
      </w:tr>
      <w:tr w:rsidR="00274C1A" w14:paraId="771F728B" w14:textId="77777777" w:rsidTr="00586598">
        <w:tc>
          <w:tcPr>
            <w:tcW w:w="1885" w:type="dxa"/>
          </w:tcPr>
          <w:p w14:paraId="56FF9880" w14:textId="0C7A424C" w:rsidR="00274C1A" w:rsidRDefault="00274C1A">
            <w:r>
              <w:t>Updates from the Dean</w:t>
            </w:r>
          </w:p>
        </w:tc>
        <w:tc>
          <w:tcPr>
            <w:tcW w:w="4860" w:type="dxa"/>
          </w:tcPr>
          <w:p w14:paraId="09559017" w14:textId="2A33B8B5" w:rsidR="00642362" w:rsidRDefault="00EF26E4" w:rsidP="00FF60F8">
            <w:r>
              <w:t xml:space="preserve">Janice Blum reporting for the Dean. Progress has been made in finding vendors for the new e-Application app. Several vendors have submitted bids. Many campuses were represented in the design of the app, and many of the committees </w:t>
            </w:r>
            <w:r w:rsidR="007B6CC4">
              <w:t>met</w:t>
            </w:r>
            <w:r>
              <w:t xml:space="preserve"> with the vendors</w:t>
            </w:r>
            <w:r w:rsidR="001E46A7">
              <w:t>. Members</w:t>
            </w:r>
            <w:r w:rsidR="009D39BD">
              <w:t xml:space="preserve"> </w:t>
            </w:r>
            <w:r>
              <w:t xml:space="preserve">were able to ask questions about the product. At this point, purchasing is involved in the bid and making a final decision. It is hoped that a decision will be made by early January 2019 with a goal </w:t>
            </w:r>
            <w:r w:rsidR="001E46A7">
              <w:t>of having</w:t>
            </w:r>
            <w:r>
              <w:t xml:space="preserve"> the application available for students enrolling in Spring 2020.</w:t>
            </w:r>
          </w:p>
          <w:p w14:paraId="1B33D129" w14:textId="2DEBE388" w:rsidR="00EF26E4" w:rsidRDefault="00EF26E4" w:rsidP="00FF60F8"/>
          <w:p w14:paraId="4D849B21" w14:textId="183C2109" w:rsidR="00EF26E4" w:rsidRDefault="00681E74" w:rsidP="00FF60F8">
            <w:r>
              <w:t xml:space="preserve">A second phase </w:t>
            </w:r>
            <w:r w:rsidR="009D39BD">
              <w:t>includ</w:t>
            </w:r>
            <w:r w:rsidR="001E46A7">
              <w:t>es</w:t>
            </w:r>
            <w:r>
              <w:t xml:space="preserve"> the development of an application used for recruitment. </w:t>
            </w:r>
            <w:r w:rsidR="00CA4B9A">
              <w:t xml:space="preserve">The Sales Force committee </w:t>
            </w:r>
            <w:r w:rsidR="009D39BD">
              <w:t xml:space="preserve">is exploring this phase. The </w:t>
            </w:r>
            <w:r w:rsidR="00CA4B9A">
              <w:t xml:space="preserve">committee </w:t>
            </w:r>
            <w:r w:rsidR="009D39BD">
              <w:t xml:space="preserve">has some </w:t>
            </w:r>
            <w:r w:rsidR="00CA4B9A">
              <w:t xml:space="preserve">overlap from the those involved in the application app. </w:t>
            </w:r>
            <w:r w:rsidR="00EF26E4">
              <w:t xml:space="preserve"> </w:t>
            </w:r>
          </w:p>
          <w:p w14:paraId="7588A4F4" w14:textId="04BBB45E" w:rsidR="00935FDB" w:rsidRDefault="00935FDB" w:rsidP="00FF60F8"/>
          <w:p w14:paraId="3003204A" w14:textId="6E704CFA" w:rsidR="00681E74" w:rsidRDefault="00681E74" w:rsidP="00FF60F8">
            <w:r>
              <w:t>It is possible that there might be a slight increase in the application</w:t>
            </w:r>
            <w:r w:rsidR="009D39BD">
              <w:t xml:space="preserve"> fee</w:t>
            </w:r>
            <w:r>
              <w:t>. However, it is hopeful that Purchasing will negotiate a great price for the app and an increase would not be necessary.</w:t>
            </w:r>
          </w:p>
          <w:p w14:paraId="1C8BE181" w14:textId="3D56DEF7" w:rsidR="0034402F" w:rsidRDefault="0034402F" w:rsidP="00FF60F8"/>
          <w:p w14:paraId="48B4800C" w14:textId="5CC8B80A" w:rsidR="0034402F" w:rsidRDefault="0034402F" w:rsidP="00FF60F8">
            <w:r>
              <w:t>It is not sure if the e-application would speed up the process for international students. It depends on the process for each campus.</w:t>
            </w:r>
          </w:p>
          <w:p w14:paraId="61F968FB" w14:textId="77777777" w:rsidR="008A4D9B" w:rsidRDefault="008A4D9B" w:rsidP="00FF60F8"/>
          <w:p w14:paraId="268A4B0E" w14:textId="653B4EF7" w:rsidR="00FA64AD" w:rsidRPr="00274C1A" w:rsidRDefault="00FA64AD" w:rsidP="00454C4F"/>
        </w:tc>
        <w:tc>
          <w:tcPr>
            <w:tcW w:w="2605" w:type="dxa"/>
          </w:tcPr>
          <w:p w14:paraId="226E28C9" w14:textId="1B96955C" w:rsidR="00274C1A" w:rsidRPr="00274C1A" w:rsidRDefault="0083503E">
            <w:r>
              <w:lastRenderedPageBreak/>
              <w:t>Information only</w:t>
            </w:r>
          </w:p>
        </w:tc>
      </w:tr>
      <w:tr w:rsidR="00274C1A" w14:paraId="2BD5BB8E" w14:textId="77777777" w:rsidTr="00586598">
        <w:tc>
          <w:tcPr>
            <w:tcW w:w="1885" w:type="dxa"/>
          </w:tcPr>
          <w:p w14:paraId="38B035C0" w14:textId="310F6807" w:rsidR="00274C1A" w:rsidRDefault="00274C1A">
            <w:r>
              <w:t>Discussion Items</w:t>
            </w:r>
          </w:p>
        </w:tc>
        <w:tc>
          <w:tcPr>
            <w:tcW w:w="4860" w:type="dxa"/>
          </w:tcPr>
          <w:p w14:paraId="6DA34EB2" w14:textId="071A9606" w:rsidR="00FA32F1" w:rsidRDefault="00586598" w:rsidP="00586598">
            <w:pPr>
              <w:pStyle w:val="NormalWeb"/>
              <w:spacing w:before="0" w:beforeAutospacing="0" w:after="0" w:afterAutospacing="0"/>
            </w:pPr>
            <w:r>
              <w:rPr>
                <w:rFonts w:asciiTheme="minorHAnsi" w:hAnsiTheme="minorHAnsi"/>
              </w:rPr>
              <w:t xml:space="preserve">a. </w:t>
            </w:r>
            <w:r w:rsidR="008D42F5">
              <w:rPr>
                <w:rFonts w:asciiTheme="minorHAnsi" w:hAnsiTheme="minorHAnsi"/>
              </w:rPr>
              <w:t>Lens on Graduate Student Mental Health Issues: Kate Selivanovitch reported that based on three studies that have been completed on the mental well-being of graduate students, graduate students have mental health issues unique to them. Sometimes it comes from the expectations of people working with them. Sometimes it is the difficulties of balanc</w:t>
            </w:r>
            <w:r w:rsidR="009D39BD">
              <w:rPr>
                <w:rFonts w:asciiTheme="minorHAnsi" w:hAnsiTheme="minorHAnsi"/>
              </w:rPr>
              <w:t>ing</w:t>
            </w:r>
            <w:r w:rsidR="008D42F5">
              <w:rPr>
                <w:rFonts w:asciiTheme="minorHAnsi" w:hAnsiTheme="minorHAnsi"/>
              </w:rPr>
              <w:t xml:space="preserve"> school life with personal life.</w:t>
            </w:r>
            <w:r w:rsidR="00F607C3">
              <w:rPr>
                <w:rFonts w:asciiTheme="minorHAnsi" w:hAnsiTheme="minorHAnsi"/>
              </w:rPr>
              <w:t xml:space="preserve"> It is often a combination of the two </w:t>
            </w:r>
            <w:r w:rsidR="009D39BD">
              <w:rPr>
                <w:rFonts w:asciiTheme="minorHAnsi" w:hAnsiTheme="minorHAnsi"/>
              </w:rPr>
              <w:t>when</w:t>
            </w:r>
            <w:r w:rsidR="00F607C3">
              <w:rPr>
                <w:rFonts w:asciiTheme="minorHAnsi" w:hAnsiTheme="minorHAnsi"/>
              </w:rPr>
              <w:t xml:space="preserve"> stude</w:t>
            </w:r>
            <w:r w:rsidR="009D39BD">
              <w:rPr>
                <w:rFonts w:asciiTheme="minorHAnsi" w:hAnsiTheme="minorHAnsi"/>
              </w:rPr>
              <w:t>n</w:t>
            </w:r>
            <w:r w:rsidR="00F607C3">
              <w:rPr>
                <w:rFonts w:asciiTheme="minorHAnsi" w:hAnsiTheme="minorHAnsi"/>
              </w:rPr>
              <w:t>t</w:t>
            </w:r>
            <w:r w:rsidR="009D39BD">
              <w:rPr>
                <w:rFonts w:asciiTheme="minorHAnsi" w:hAnsiTheme="minorHAnsi"/>
              </w:rPr>
              <w:t>s</w:t>
            </w:r>
            <w:r w:rsidR="00F607C3">
              <w:rPr>
                <w:rFonts w:asciiTheme="minorHAnsi" w:hAnsiTheme="minorHAnsi"/>
              </w:rPr>
              <w:t xml:space="preserve"> tr</w:t>
            </w:r>
            <w:r w:rsidR="009D39BD">
              <w:rPr>
                <w:rFonts w:asciiTheme="minorHAnsi" w:hAnsiTheme="minorHAnsi"/>
              </w:rPr>
              <w:t>y</w:t>
            </w:r>
            <w:r w:rsidR="00F607C3">
              <w:rPr>
                <w:rFonts w:asciiTheme="minorHAnsi" w:hAnsiTheme="minorHAnsi"/>
              </w:rPr>
              <w:t xml:space="preserve"> to maintain personal relationships and professional relationships.</w:t>
            </w:r>
            <w:r w:rsidR="00453B0A">
              <w:rPr>
                <w:rFonts w:asciiTheme="minorHAnsi" w:hAnsiTheme="minorHAnsi"/>
              </w:rPr>
              <w:t xml:space="preserve"> In a study conducted with 250 universities, graduate students across multiple disciplines are about six times more likely to suffer from </w:t>
            </w:r>
            <w:r w:rsidR="00532DAD">
              <w:rPr>
                <w:rFonts w:asciiTheme="minorHAnsi" w:hAnsiTheme="minorHAnsi"/>
              </w:rPr>
              <w:t>anxiety</w:t>
            </w:r>
            <w:r w:rsidR="00453B0A">
              <w:rPr>
                <w:rFonts w:asciiTheme="minorHAnsi" w:hAnsiTheme="minorHAnsi"/>
              </w:rPr>
              <w:t xml:space="preserve"> and depression. </w:t>
            </w:r>
            <w:r w:rsidR="009D39BD">
              <w:rPr>
                <w:rFonts w:asciiTheme="minorHAnsi" w:hAnsiTheme="minorHAnsi"/>
              </w:rPr>
              <w:t>T</w:t>
            </w:r>
            <w:r w:rsidR="00453B0A">
              <w:rPr>
                <w:rFonts w:asciiTheme="minorHAnsi" w:hAnsiTheme="minorHAnsi"/>
              </w:rPr>
              <w:t xml:space="preserve">he anxiety and depression </w:t>
            </w:r>
            <w:r w:rsidR="00B460E7">
              <w:rPr>
                <w:rFonts w:asciiTheme="minorHAnsi" w:hAnsiTheme="minorHAnsi"/>
              </w:rPr>
              <w:t>are</w:t>
            </w:r>
            <w:r w:rsidR="00453B0A">
              <w:rPr>
                <w:rFonts w:asciiTheme="minorHAnsi" w:hAnsiTheme="minorHAnsi"/>
              </w:rPr>
              <w:t xml:space="preserve"> a result of their relationship with their PIs, </w:t>
            </w:r>
            <w:r w:rsidR="009D39BD">
              <w:rPr>
                <w:rFonts w:asciiTheme="minorHAnsi" w:hAnsiTheme="minorHAnsi"/>
              </w:rPr>
              <w:t xml:space="preserve">and/or </w:t>
            </w:r>
            <w:r w:rsidR="00453B0A">
              <w:rPr>
                <w:rFonts w:asciiTheme="minorHAnsi" w:hAnsiTheme="minorHAnsi"/>
              </w:rPr>
              <w:t xml:space="preserve">lack of support from their colleagues and their families. Many students are uncomfortable going </w:t>
            </w:r>
            <w:r w:rsidR="00453B0A" w:rsidRPr="00B460E7">
              <w:rPr>
                <w:rFonts w:asciiTheme="minorHAnsi" w:hAnsiTheme="minorHAnsi" w:cstheme="minorHAnsi"/>
              </w:rPr>
              <w:t xml:space="preserve">to </w:t>
            </w:r>
            <w:r w:rsidR="00B460E7" w:rsidRPr="00B460E7">
              <w:rPr>
                <w:rFonts w:asciiTheme="minorHAnsi" w:hAnsiTheme="minorHAnsi" w:cstheme="minorHAnsi"/>
              </w:rPr>
              <w:t>the Counseling and Psychological Services (CAPS)</w:t>
            </w:r>
            <w:r w:rsidR="00453B0A" w:rsidRPr="00B460E7">
              <w:rPr>
                <w:rFonts w:asciiTheme="minorHAnsi" w:hAnsiTheme="minorHAnsi" w:cstheme="minorHAnsi"/>
              </w:rPr>
              <w:t xml:space="preserve"> for services because there is a </w:t>
            </w:r>
            <w:r w:rsidR="009D39BD">
              <w:rPr>
                <w:rFonts w:asciiTheme="minorHAnsi" w:hAnsiTheme="minorHAnsi" w:cstheme="minorHAnsi"/>
              </w:rPr>
              <w:t xml:space="preserve">perceived </w:t>
            </w:r>
            <w:r w:rsidR="00453B0A" w:rsidRPr="00B460E7">
              <w:rPr>
                <w:rFonts w:asciiTheme="minorHAnsi" w:hAnsiTheme="minorHAnsi" w:cstheme="minorHAnsi"/>
              </w:rPr>
              <w:t>stigma associated with going somewhere to address mental health. Many graduate students also teach, and</w:t>
            </w:r>
            <w:r w:rsidR="00453B0A">
              <w:rPr>
                <w:rFonts w:asciiTheme="minorHAnsi" w:hAnsiTheme="minorHAnsi"/>
              </w:rPr>
              <w:t xml:space="preserve"> there is a possibility of seeing </w:t>
            </w:r>
            <w:r w:rsidR="009D39BD">
              <w:rPr>
                <w:rFonts w:asciiTheme="minorHAnsi" w:hAnsiTheme="minorHAnsi"/>
              </w:rPr>
              <w:t xml:space="preserve">students they </w:t>
            </w:r>
            <w:r w:rsidR="00453B0A">
              <w:rPr>
                <w:rFonts w:asciiTheme="minorHAnsi" w:hAnsiTheme="minorHAnsi"/>
              </w:rPr>
              <w:t xml:space="preserve">are teaching or </w:t>
            </w:r>
            <w:r w:rsidR="009D39BD">
              <w:rPr>
                <w:rFonts w:asciiTheme="minorHAnsi" w:hAnsiTheme="minorHAnsi"/>
              </w:rPr>
              <w:t xml:space="preserve">seeing </w:t>
            </w:r>
            <w:r w:rsidR="00453B0A">
              <w:rPr>
                <w:rFonts w:asciiTheme="minorHAnsi" w:hAnsiTheme="minorHAnsi"/>
              </w:rPr>
              <w:t xml:space="preserve">someone </w:t>
            </w:r>
            <w:r w:rsidR="001E46A7">
              <w:rPr>
                <w:rFonts w:asciiTheme="minorHAnsi" w:hAnsiTheme="minorHAnsi"/>
              </w:rPr>
              <w:t>they</w:t>
            </w:r>
            <w:r w:rsidR="00453B0A">
              <w:rPr>
                <w:rFonts w:asciiTheme="minorHAnsi" w:hAnsiTheme="minorHAnsi"/>
              </w:rPr>
              <w:t xml:space="preserve"> have taught. Students often do not have the time to dedicate for their own well-being</w:t>
            </w:r>
            <w:r w:rsidR="00532DAD">
              <w:rPr>
                <w:rFonts w:asciiTheme="minorHAnsi" w:hAnsiTheme="minorHAnsi"/>
              </w:rPr>
              <w:t xml:space="preserve"> and sometimes it doesn’t merit going to a professional. CAPS does not have exclusive mental health workshops for graduate students.</w:t>
            </w:r>
            <w:r w:rsidR="00453B0A">
              <w:rPr>
                <w:rFonts w:asciiTheme="minorHAnsi" w:hAnsiTheme="minorHAnsi"/>
              </w:rPr>
              <w:t xml:space="preserve"> </w:t>
            </w:r>
            <w:r w:rsidR="00532DAD">
              <w:rPr>
                <w:rFonts w:asciiTheme="minorHAnsi" w:hAnsiTheme="minorHAnsi"/>
              </w:rPr>
              <w:t>Peer support groups could be utilized for students to talk to their peers about their day-to-day lives</w:t>
            </w:r>
            <w:r w:rsidR="001E46A7">
              <w:rPr>
                <w:rFonts w:asciiTheme="minorHAnsi" w:hAnsiTheme="minorHAnsi"/>
              </w:rPr>
              <w:t xml:space="preserve">. This would </w:t>
            </w:r>
            <w:r w:rsidR="00532DAD">
              <w:rPr>
                <w:rFonts w:asciiTheme="minorHAnsi" w:hAnsiTheme="minorHAnsi"/>
              </w:rPr>
              <w:t>create a support system</w:t>
            </w:r>
            <w:r w:rsidR="001E46A7">
              <w:rPr>
                <w:rFonts w:asciiTheme="minorHAnsi" w:hAnsiTheme="minorHAnsi"/>
              </w:rPr>
              <w:t xml:space="preserve"> for graduate students</w:t>
            </w:r>
            <w:r w:rsidR="00532DAD">
              <w:rPr>
                <w:rFonts w:asciiTheme="minorHAnsi" w:hAnsiTheme="minorHAnsi"/>
              </w:rPr>
              <w:t xml:space="preserve">. Workshops could be used to provide </w:t>
            </w:r>
            <w:r w:rsidR="001E46A7">
              <w:rPr>
                <w:rFonts w:asciiTheme="minorHAnsi" w:hAnsiTheme="minorHAnsi"/>
              </w:rPr>
              <w:t xml:space="preserve">a place </w:t>
            </w:r>
            <w:r w:rsidR="00532DAD">
              <w:rPr>
                <w:rFonts w:asciiTheme="minorHAnsi" w:hAnsiTheme="minorHAnsi"/>
              </w:rPr>
              <w:t xml:space="preserve">where students feel included and </w:t>
            </w:r>
            <w:r w:rsidR="001E46A7">
              <w:rPr>
                <w:rFonts w:asciiTheme="minorHAnsi" w:hAnsiTheme="minorHAnsi"/>
              </w:rPr>
              <w:t>gain</w:t>
            </w:r>
            <w:r w:rsidR="00532DAD">
              <w:rPr>
                <w:rFonts w:asciiTheme="minorHAnsi" w:hAnsiTheme="minorHAnsi"/>
              </w:rPr>
              <w:t xml:space="preserve"> social support. There is a program on campus </w:t>
            </w:r>
            <w:r w:rsidR="001E46A7">
              <w:rPr>
                <w:rFonts w:asciiTheme="minorHAnsi" w:hAnsiTheme="minorHAnsi"/>
              </w:rPr>
              <w:t xml:space="preserve">that is offering </w:t>
            </w:r>
            <w:r w:rsidR="00532DAD">
              <w:rPr>
                <w:rFonts w:asciiTheme="minorHAnsi" w:hAnsiTheme="minorHAnsi"/>
              </w:rPr>
              <w:t xml:space="preserve">mental health first aid certification, which helps to identify </w:t>
            </w:r>
            <w:r w:rsidR="009D39BD">
              <w:rPr>
                <w:rFonts w:asciiTheme="minorHAnsi" w:hAnsiTheme="minorHAnsi"/>
              </w:rPr>
              <w:t>students needing or</w:t>
            </w:r>
            <w:r w:rsidR="00532DAD">
              <w:rPr>
                <w:rFonts w:asciiTheme="minorHAnsi" w:hAnsiTheme="minorHAnsi"/>
              </w:rPr>
              <w:t xml:space="preserve"> seeking </w:t>
            </w:r>
            <w:r w:rsidR="001E46A7">
              <w:rPr>
                <w:rFonts w:asciiTheme="minorHAnsi" w:hAnsiTheme="minorHAnsi"/>
              </w:rPr>
              <w:t xml:space="preserve">mental health </w:t>
            </w:r>
            <w:r w:rsidR="00532DAD">
              <w:rPr>
                <w:rFonts w:asciiTheme="minorHAnsi" w:hAnsiTheme="minorHAnsi"/>
              </w:rPr>
              <w:t xml:space="preserve">support. </w:t>
            </w:r>
            <w:r w:rsidR="003259B0">
              <w:rPr>
                <w:rFonts w:asciiTheme="minorHAnsi" w:hAnsiTheme="minorHAnsi"/>
              </w:rPr>
              <w:t xml:space="preserve">Could something be developed for graduate students that is </w:t>
            </w:r>
            <w:r w:rsidR="003259B0">
              <w:rPr>
                <w:rFonts w:asciiTheme="minorHAnsi" w:hAnsiTheme="minorHAnsi"/>
              </w:rPr>
              <w:lastRenderedPageBreak/>
              <w:t xml:space="preserve">different than what is available </w:t>
            </w:r>
            <w:r w:rsidR="009D39BD">
              <w:rPr>
                <w:rFonts w:asciiTheme="minorHAnsi" w:hAnsiTheme="minorHAnsi"/>
              </w:rPr>
              <w:t>from</w:t>
            </w:r>
            <w:r w:rsidR="003259B0">
              <w:rPr>
                <w:rFonts w:asciiTheme="minorHAnsi" w:hAnsiTheme="minorHAnsi"/>
              </w:rPr>
              <w:t xml:space="preserve"> CAPS. The Graduate Initiative Committee has taken up this issue, and is at the information gathering stage. There does seem to be a graduate specific support that is separate from CAPS. Funding would be an issue and the higher administration would need to be involved</w:t>
            </w:r>
            <w:r w:rsidR="009D39BD">
              <w:rPr>
                <w:rFonts w:asciiTheme="minorHAnsi" w:hAnsiTheme="minorHAnsi"/>
              </w:rPr>
              <w:t xml:space="preserve"> to resolve cost issues</w:t>
            </w:r>
            <w:r w:rsidR="003259B0">
              <w:rPr>
                <w:rFonts w:asciiTheme="minorHAnsi" w:hAnsiTheme="minorHAnsi"/>
              </w:rPr>
              <w:t>.</w:t>
            </w:r>
          </w:p>
          <w:p w14:paraId="6177FB49" w14:textId="52F01934" w:rsidR="00656040" w:rsidRDefault="00656040" w:rsidP="00B60518"/>
          <w:p w14:paraId="6003B921" w14:textId="2FC94ECB" w:rsidR="00656040" w:rsidRDefault="005B4D82" w:rsidP="00B60518">
            <w:r>
              <w:t>b</w:t>
            </w:r>
            <w:r w:rsidR="00656040">
              <w:t xml:space="preserve">. </w:t>
            </w:r>
            <w:r w:rsidR="00B460E7">
              <w:t>Graduate Student Mental Health Activities</w:t>
            </w:r>
            <w:r w:rsidR="00656040">
              <w:t xml:space="preserve">: </w:t>
            </w:r>
            <w:r w:rsidR="003259B0">
              <w:t>IU East ha</w:t>
            </w:r>
            <w:r w:rsidR="009D39BD">
              <w:t>s</w:t>
            </w:r>
            <w:r w:rsidR="003259B0">
              <w:t xml:space="preserve"> </w:t>
            </w:r>
            <w:r w:rsidR="001F12C7">
              <w:t>eight hour workshops on mental health for faculty and students. The First Aid Mental Health also provided resources.</w:t>
            </w:r>
          </w:p>
          <w:p w14:paraId="0A775056" w14:textId="1E51B0C3" w:rsidR="007D1FE1" w:rsidRDefault="007D1FE1" w:rsidP="00B60518"/>
          <w:p w14:paraId="3EF6E130" w14:textId="4CA42843" w:rsidR="007D1FE1" w:rsidRDefault="007D1FE1" w:rsidP="00B60518">
            <w:r>
              <w:t xml:space="preserve">c. </w:t>
            </w:r>
            <w:r w:rsidR="00B460E7">
              <w:t>Repository for Graduate Student Mental Health Information:</w:t>
            </w:r>
            <w:r>
              <w:t xml:space="preserve"> </w:t>
            </w:r>
            <w:r w:rsidR="001F12C7">
              <w:t xml:space="preserve">A repository should be created for all the links </w:t>
            </w:r>
            <w:r w:rsidR="009D39BD">
              <w:t>the GFC is</w:t>
            </w:r>
            <w:r w:rsidR="001F12C7">
              <w:t xml:space="preserve"> </w:t>
            </w:r>
            <w:r w:rsidR="001E46A7">
              <w:t>obtaining</w:t>
            </w:r>
            <w:r w:rsidR="001F12C7">
              <w:t xml:space="preserve"> on mental health. Setting up a link in Canvas</w:t>
            </w:r>
            <w:r w:rsidR="009D39BD">
              <w:t xml:space="preserve"> </w:t>
            </w:r>
            <w:r w:rsidR="001F12C7">
              <w:t>would provide a link to all of the resources is a possibility.</w:t>
            </w:r>
          </w:p>
          <w:p w14:paraId="3BE3F2FF" w14:textId="77777777" w:rsidR="005D2E33" w:rsidRDefault="005D2E33" w:rsidP="00B60518"/>
          <w:p w14:paraId="52D6C22F" w14:textId="77777777" w:rsidR="00586598" w:rsidRDefault="00586598" w:rsidP="00B60518"/>
          <w:p w14:paraId="5B0AD799" w14:textId="39186964" w:rsidR="006814A8" w:rsidRPr="00274C1A" w:rsidRDefault="004A5FF5" w:rsidP="001F12C7">
            <w:r>
              <w:t xml:space="preserve">d. </w:t>
            </w:r>
            <w:r w:rsidR="001F12C7">
              <w:t>GRE &amp; Diversity Recruitment – Refer to the Diversity Issues Committee</w:t>
            </w:r>
          </w:p>
        </w:tc>
        <w:tc>
          <w:tcPr>
            <w:tcW w:w="2605" w:type="dxa"/>
          </w:tcPr>
          <w:p w14:paraId="515F7BE2" w14:textId="570DD2ED" w:rsidR="00274C1A" w:rsidRDefault="00F47214">
            <w:r>
              <w:lastRenderedPageBreak/>
              <w:t>Information</w:t>
            </w:r>
            <w:r w:rsidR="007B303B">
              <w:t xml:space="preserve"> Only</w:t>
            </w:r>
          </w:p>
          <w:p w14:paraId="7B64F310" w14:textId="77777777" w:rsidR="00A368AE" w:rsidRDefault="00A368AE"/>
          <w:p w14:paraId="0E438302" w14:textId="07DA83A7" w:rsidR="007B303B" w:rsidRDefault="007B303B">
            <w:r>
              <w:t xml:space="preserve">Discussion: </w:t>
            </w:r>
            <w:r w:rsidR="00BA549B">
              <w:t>Providing adequate support for graduate students having mental health issues.</w:t>
            </w:r>
          </w:p>
          <w:p w14:paraId="23D71F74" w14:textId="77777777" w:rsidR="007B303B" w:rsidRDefault="007B303B"/>
          <w:p w14:paraId="77D7BA31" w14:textId="1626CEA9" w:rsidR="007B303B" w:rsidRDefault="007B303B"/>
          <w:p w14:paraId="69D2F4EC" w14:textId="5D0ADF2B" w:rsidR="009031CB" w:rsidRDefault="009031CB"/>
          <w:p w14:paraId="052061DF" w14:textId="77777777" w:rsidR="009031CB" w:rsidRDefault="009031CB"/>
          <w:p w14:paraId="186DA31C" w14:textId="77777777" w:rsidR="007B303B" w:rsidRDefault="007B303B"/>
          <w:p w14:paraId="3316CB69" w14:textId="77777777" w:rsidR="007B303B" w:rsidRDefault="007B303B"/>
          <w:p w14:paraId="1862FA20" w14:textId="77777777" w:rsidR="007B303B" w:rsidRDefault="007B303B"/>
          <w:p w14:paraId="4BCF931A" w14:textId="77777777" w:rsidR="007B303B" w:rsidRDefault="007B303B"/>
          <w:p w14:paraId="609DDDF4" w14:textId="77777777" w:rsidR="007B303B" w:rsidRDefault="007B303B"/>
          <w:p w14:paraId="21C40F7D" w14:textId="77777777" w:rsidR="007B303B" w:rsidRDefault="007B303B"/>
          <w:p w14:paraId="16492C9A" w14:textId="77777777" w:rsidR="007B303B" w:rsidRDefault="007B303B"/>
          <w:p w14:paraId="1F735976" w14:textId="77777777" w:rsidR="007B303B" w:rsidRDefault="007B303B"/>
          <w:p w14:paraId="3A8DAA47" w14:textId="77777777" w:rsidR="007B303B" w:rsidRDefault="007B303B"/>
          <w:p w14:paraId="58BBCA3F" w14:textId="77777777" w:rsidR="00C25A5B" w:rsidRDefault="00C25A5B"/>
          <w:p w14:paraId="6977CCB1" w14:textId="77777777" w:rsidR="00C25A5B" w:rsidRDefault="00C25A5B"/>
          <w:p w14:paraId="47310CE5" w14:textId="77777777" w:rsidR="00C25A5B" w:rsidRDefault="00C25A5B"/>
          <w:p w14:paraId="09FCBA93" w14:textId="77777777" w:rsidR="00C25A5B" w:rsidRDefault="00C25A5B"/>
          <w:p w14:paraId="51D77D85" w14:textId="77777777" w:rsidR="00C25A5B" w:rsidRDefault="00C25A5B"/>
          <w:p w14:paraId="72A6A05C" w14:textId="77777777" w:rsidR="00C25A5B" w:rsidRDefault="00C25A5B"/>
          <w:p w14:paraId="56DA4E99" w14:textId="77777777" w:rsidR="00C25A5B" w:rsidRDefault="00C25A5B"/>
          <w:p w14:paraId="5694FF0B" w14:textId="77777777" w:rsidR="00C25A5B" w:rsidRDefault="00C25A5B"/>
          <w:p w14:paraId="4D1AB6C3" w14:textId="77777777" w:rsidR="00C25A5B" w:rsidRDefault="00C25A5B"/>
          <w:p w14:paraId="47077723" w14:textId="77777777" w:rsidR="00366FAF" w:rsidRDefault="00366FAF"/>
          <w:p w14:paraId="329A2DA3" w14:textId="77777777" w:rsidR="00366FAF" w:rsidRDefault="00366FAF"/>
          <w:p w14:paraId="1948C8E6" w14:textId="77777777" w:rsidR="00366FAF" w:rsidRDefault="00366FAF"/>
          <w:p w14:paraId="37536A6E" w14:textId="77777777" w:rsidR="009031CB" w:rsidRDefault="009031CB"/>
          <w:p w14:paraId="44A31A8E" w14:textId="77777777" w:rsidR="00366FAF" w:rsidRDefault="00366FAF"/>
          <w:p w14:paraId="3B966F2D" w14:textId="77777777" w:rsidR="00366FAF" w:rsidRDefault="00366FAF"/>
          <w:p w14:paraId="02541350" w14:textId="77777777" w:rsidR="00366FAF" w:rsidRDefault="00366FAF"/>
          <w:p w14:paraId="31D8A893" w14:textId="77777777" w:rsidR="00366FAF" w:rsidRDefault="00366FAF"/>
          <w:p w14:paraId="371A7726" w14:textId="77777777" w:rsidR="00366FAF" w:rsidRDefault="00366FAF"/>
          <w:p w14:paraId="46B0CA6D" w14:textId="77777777" w:rsidR="00366FAF" w:rsidRDefault="00366FAF"/>
          <w:p w14:paraId="37C4E928" w14:textId="77777777" w:rsidR="005D2E33" w:rsidRDefault="005D2E33"/>
          <w:p w14:paraId="69AE0A76" w14:textId="77777777" w:rsidR="005D2E33" w:rsidRDefault="005D2E33"/>
          <w:p w14:paraId="6EA7632F" w14:textId="77777777" w:rsidR="00BA549B" w:rsidRDefault="00BA549B"/>
          <w:p w14:paraId="3D0F54EB" w14:textId="77777777" w:rsidR="00BA549B" w:rsidRDefault="00BA549B"/>
          <w:p w14:paraId="0AB6BA75" w14:textId="77777777" w:rsidR="00BA549B" w:rsidRDefault="00BA549B"/>
          <w:p w14:paraId="0B1E2C50" w14:textId="77777777" w:rsidR="00BA549B" w:rsidRDefault="00BA549B"/>
          <w:p w14:paraId="730414B0" w14:textId="77777777" w:rsidR="00BA549B" w:rsidRDefault="00BA549B"/>
          <w:p w14:paraId="0E0DA573" w14:textId="77777777" w:rsidR="00BA549B" w:rsidRDefault="00BA549B"/>
          <w:p w14:paraId="2056487D" w14:textId="77777777" w:rsidR="00BA549B" w:rsidRDefault="00BA549B"/>
          <w:p w14:paraId="733561B2" w14:textId="77777777" w:rsidR="00BA549B" w:rsidRDefault="00BA549B"/>
          <w:p w14:paraId="192FB531" w14:textId="77777777" w:rsidR="00BA549B" w:rsidRDefault="00BA549B"/>
          <w:p w14:paraId="13DA4927" w14:textId="77777777" w:rsidR="001E46A7" w:rsidRDefault="001E46A7"/>
          <w:p w14:paraId="676CFC6E" w14:textId="24E4BC70" w:rsidR="00BA549B" w:rsidRDefault="00BA549B">
            <w:r>
              <w:t>Information</w:t>
            </w:r>
            <w:r w:rsidR="001E46A7">
              <w:t xml:space="preserve"> Only</w:t>
            </w:r>
          </w:p>
          <w:p w14:paraId="0053ED06" w14:textId="77777777" w:rsidR="00BA549B" w:rsidRDefault="00BA549B"/>
          <w:p w14:paraId="00541592" w14:textId="77777777" w:rsidR="00BA549B" w:rsidRDefault="00BA549B"/>
          <w:p w14:paraId="161A3E11" w14:textId="77777777" w:rsidR="00BA549B" w:rsidRDefault="00BA549B"/>
          <w:p w14:paraId="2E3F76CB" w14:textId="77777777" w:rsidR="00BA549B" w:rsidRDefault="00BA549B"/>
          <w:p w14:paraId="49FDE20C" w14:textId="7BA4CCB0" w:rsidR="00BA549B" w:rsidRPr="00274C1A" w:rsidRDefault="00BA549B">
            <w:r>
              <w:t>Action: Setting up a repository in Canvas</w:t>
            </w:r>
          </w:p>
        </w:tc>
      </w:tr>
      <w:tr w:rsidR="00274C1A" w14:paraId="54EA0A64" w14:textId="77777777" w:rsidTr="00586598">
        <w:tc>
          <w:tcPr>
            <w:tcW w:w="1885" w:type="dxa"/>
          </w:tcPr>
          <w:p w14:paraId="7F7CCD6E" w14:textId="319D8D13" w:rsidR="00274C1A" w:rsidRDefault="00274C1A">
            <w:r>
              <w:lastRenderedPageBreak/>
              <w:t>Standing Reports from Committees</w:t>
            </w:r>
          </w:p>
        </w:tc>
        <w:tc>
          <w:tcPr>
            <w:tcW w:w="4860" w:type="dxa"/>
          </w:tcPr>
          <w:p w14:paraId="73CCC8E6" w14:textId="7D2EFC10" w:rsidR="00E855B8" w:rsidRDefault="00C25A5B" w:rsidP="005D2E33">
            <w:pPr>
              <w:pStyle w:val="ListParagraph"/>
              <w:numPr>
                <w:ilvl w:val="0"/>
                <w:numId w:val="2"/>
              </w:numPr>
              <w:ind w:left="350"/>
            </w:pPr>
            <w:r>
              <w:t xml:space="preserve">Academic Policy Committee: </w:t>
            </w:r>
            <w:r w:rsidR="00067BBA">
              <w:t>The committee discuss</w:t>
            </w:r>
            <w:r w:rsidR="001E46A7">
              <w:t>ed</w:t>
            </w:r>
            <w:r w:rsidR="00067BBA">
              <w:t xml:space="preserve"> the issue of how often academic policies should be revisited after they have been addressed. The three issues included: (a) was the policy adequately resolved, (b) </w:t>
            </w:r>
            <w:r w:rsidR="001E46A7">
              <w:t>what is the</w:t>
            </w:r>
            <w:r w:rsidR="00067BBA">
              <w:t xml:space="preserve"> timeframe before the GFC could revisit or reconsider a policy, and (c) should there be any guidelines or proceedings when reconsidering a policy</w:t>
            </w:r>
            <w:r w:rsidR="009D39BD">
              <w:t>?</w:t>
            </w:r>
            <w:r w:rsidR="00067BBA">
              <w:t xml:space="preserve"> Regarding the requirement that</w:t>
            </w:r>
            <w:r w:rsidR="00416910">
              <w:t xml:space="preserve"> outside </w:t>
            </w:r>
            <w:r w:rsidR="00067BBA">
              <w:t>minors should be a requirement for the PhD, a review of the 2017 reports indicated a broad support</w:t>
            </w:r>
            <w:r w:rsidR="00D62B3A">
              <w:t xml:space="preserve"> for maintaining the policy</w:t>
            </w:r>
            <w:r w:rsidR="00067BBA">
              <w:t>, and the issue was resolved.</w:t>
            </w:r>
            <w:r w:rsidR="00CB3402">
              <w:t xml:space="preserve"> Barring some </w:t>
            </w:r>
            <w:r w:rsidR="00416910">
              <w:t>major reason such as legality or greater good concern, a five</w:t>
            </w:r>
            <w:r w:rsidR="00D62B3A">
              <w:t>-</w:t>
            </w:r>
            <w:r w:rsidR="00416910">
              <w:t xml:space="preserve">year timeframe before reconsidering a policy was supported. This was based on the timing of reviews of Deans and other senior personnel in university administration. The primary </w:t>
            </w:r>
            <w:r w:rsidR="00416910">
              <w:lastRenderedPageBreak/>
              <w:t xml:space="preserve">reason for the rule would be to ensure that the GFC time would not be spent deliberating an issue on an annual basis. The Academy Policy </w:t>
            </w:r>
            <w:r w:rsidR="009D39BD">
              <w:t xml:space="preserve">Committee </w:t>
            </w:r>
            <w:r w:rsidR="00416910">
              <w:t>will write a policy and bring it up at the next GFC meeting for consideration. There was follow-up discussion regarding eliminating the outside minor or allowing departments do determine whether a PhD should have an outside minor.</w:t>
            </w:r>
            <w:r w:rsidR="0059083B">
              <w:t xml:space="preserve">  </w:t>
            </w:r>
            <w:r w:rsidR="00251A85">
              <w:t>Since membership is a two-year appointment, should the proposed timeline reflect the tenure of the membership</w:t>
            </w:r>
            <w:r w:rsidR="005600F8">
              <w:t>?</w:t>
            </w:r>
            <w:r w:rsidR="00251A85">
              <w:t xml:space="preserve"> </w:t>
            </w:r>
            <w:r w:rsidR="005600F8">
              <w:t>How frequently does the GFC want to revisit a previously discussed issues?</w:t>
            </w:r>
            <w:r w:rsidR="00251A85">
              <w:t xml:space="preserve"> </w:t>
            </w:r>
            <w:r w:rsidR="005600F8">
              <w:t>H</w:t>
            </w:r>
            <w:r w:rsidR="00251A85">
              <w:t xml:space="preserve">ow much time and effort </w:t>
            </w:r>
            <w:r w:rsidR="005600F8">
              <w:t>does the GFC want to spend revisiting previously discussed issues?</w:t>
            </w:r>
            <w:r w:rsidR="00715EEA">
              <w:t xml:space="preserve"> A possible guideline for revisiting an issue could be incorporated into the proposed policy, i.e., if the GFC voted to revisit an issue. </w:t>
            </w:r>
            <w:r w:rsidR="008D42F5">
              <w:t xml:space="preserve">The first two issues were </w:t>
            </w:r>
            <w:r w:rsidR="00AF00E3">
              <w:t>unanimously</w:t>
            </w:r>
            <w:r w:rsidR="008D42F5">
              <w:t xml:space="preserve"> approved by the APC, but the third issue, guidelines for reconsidering a policy, still needs to be discussed by the committee.</w:t>
            </w:r>
          </w:p>
          <w:p w14:paraId="1613D0E9" w14:textId="373FFB46" w:rsidR="00830719" w:rsidRDefault="00830719" w:rsidP="008D42F5">
            <w:pPr>
              <w:pStyle w:val="ListParagraph"/>
              <w:ind w:left="350"/>
            </w:pPr>
          </w:p>
          <w:p w14:paraId="4036D769" w14:textId="17E86967" w:rsidR="00CA4B9A" w:rsidRPr="00CA4B9A" w:rsidRDefault="00C72E96" w:rsidP="00CA4B9A">
            <w:pPr>
              <w:pStyle w:val="ListParagraph"/>
              <w:numPr>
                <w:ilvl w:val="0"/>
                <w:numId w:val="2"/>
              </w:numPr>
              <w:ind w:left="350"/>
            </w:pPr>
            <w:r>
              <w:t xml:space="preserve">Awards Committee: </w:t>
            </w:r>
            <w:r w:rsidR="00CA4B9A" w:rsidRPr="00CA4B9A">
              <w:t>There were six applications for the </w:t>
            </w:r>
            <w:r w:rsidR="00CA4B9A" w:rsidRPr="00251A85">
              <w:rPr>
                <w:bCs/>
              </w:rPr>
              <w:t>Distinguished Masters Award</w:t>
            </w:r>
            <w:r w:rsidR="00CA4B9A" w:rsidRPr="00251A85">
              <w:t> </w:t>
            </w:r>
            <w:r w:rsidR="00CA4B9A" w:rsidRPr="00CA4B9A">
              <w:t xml:space="preserve">(not a monetary award), which </w:t>
            </w:r>
            <w:r w:rsidR="009D39BD">
              <w:t xml:space="preserve">members of the Awards Committee </w:t>
            </w:r>
            <w:r w:rsidR="00CA4B9A" w:rsidRPr="00CA4B9A">
              <w:t>reviewed and made decisions about in October.  </w:t>
            </w:r>
            <w:r w:rsidR="009D39BD">
              <w:t>The recipients are</w:t>
            </w:r>
            <w:r w:rsidR="00CA4B9A" w:rsidRPr="00CA4B9A">
              <w:t>: </w:t>
            </w:r>
          </w:p>
          <w:p w14:paraId="3B096AB7" w14:textId="77777777" w:rsidR="00753FFB" w:rsidRDefault="00CA4B9A" w:rsidP="00753FFB">
            <w:pPr>
              <w:pStyle w:val="ListParagraph"/>
              <w:numPr>
                <w:ilvl w:val="0"/>
                <w:numId w:val="3"/>
              </w:numPr>
              <w:ind w:left="705"/>
            </w:pPr>
            <w:r w:rsidRPr="00CA4B9A">
              <w:t>Social Sciences for IU as a whole:  Miji Um</w:t>
            </w:r>
          </w:p>
          <w:p w14:paraId="5465855B" w14:textId="77777777" w:rsidR="00753FFB" w:rsidRDefault="00CA4B9A" w:rsidP="00753FFB">
            <w:pPr>
              <w:pStyle w:val="ListParagraph"/>
              <w:numPr>
                <w:ilvl w:val="0"/>
                <w:numId w:val="3"/>
              </w:numPr>
              <w:ind w:left="705"/>
            </w:pPr>
            <w:r w:rsidRPr="00CA4B9A">
              <w:t>Social Sciences for IUPUI:  Miji Um</w:t>
            </w:r>
          </w:p>
          <w:p w14:paraId="7D22E4FD" w14:textId="77777777" w:rsidR="00753FFB" w:rsidRDefault="00CA4B9A" w:rsidP="00753FFB">
            <w:pPr>
              <w:pStyle w:val="ListParagraph"/>
              <w:numPr>
                <w:ilvl w:val="0"/>
                <w:numId w:val="3"/>
              </w:numPr>
              <w:ind w:left="705"/>
            </w:pPr>
            <w:r w:rsidRPr="00CA4B9A">
              <w:t>Social Sciences for IUB:  Muna Adem</w:t>
            </w:r>
          </w:p>
          <w:p w14:paraId="1B10596C" w14:textId="77777777" w:rsidR="00753FFB" w:rsidRDefault="00CA4B9A" w:rsidP="00753FFB">
            <w:pPr>
              <w:pStyle w:val="ListParagraph"/>
              <w:numPr>
                <w:ilvl w:val="0"/>
                <w:numId w:val="3"/>
              </w:numPr>
              <w:ind w:left="705"/>
            </w:pPr>
            <w:r w:rsidRPr="00CA4B9A">
              <w:t>Math/Sciences/Engineering for IU as a whole:  Julia Puglisi</w:t>
            </w:r>
          </w:p>
          <w:p w14:paraId="5AD39551" w14:textId="77777777" w:rsidR="00753FFB" w:rsidRDefault="00CA4B9A" w:rsidP="00753FFB">
            <w:pPr>
              <w:pStyle w:val="ListParagraph"/>
              <w:numPr>
                <w:ilvl w:val="0"/>
                <w:numId w:val="3"/>
              </w:numPr>
              <w:ind w:left="705"/>
            </w:pPr>
            <w:r w:rsidRPr="00CA4B9A">
              <w:t>Math/Sciences/Engineering for IUPUI:  Mawla Boaks</w:t>
            </w:r>
          </w:p>
          <w:p w14:paraId="069B30BC" w14:textId="3BD0F854" w:rsidR="00CA4B9A" w:rsidRPr="00CA4B9A" w:rsidRDefault="00CA4B9A" w:rsidP="00753FFB">
            <w:pPr>
              <w:pStyle w:val="ListParagraph"/>
              <w:numPr>
                <w:ilvl w:val="0"/>
                <w:numId w:val="3"/>
              </w:numPr>
              <w:ind w:left="705"/>
            </w:pPr>
            <w:r w:rsidRPr="00CA4B9A">
              <w:t>Math/Sciences/Engineering for IUB:  Julia Puglisi</w:t>
            </w:r>
          </w:p>
          <w:p w14:paraId="186D9587" w14:textId="32241590" w:rsidR="00C25A5B" w:rsidRDefault="00C25A5B" w:rsidP="00753FFB">
            <w:pPr>
              <w:pStyle w:val="ListParagraph"/>
              <w:ind w:left="350"/>
            </w:pPr>
          </w:p>
          <w:p w14:paraId="56911DDC" w14:textId="3985DC65" w:rsidR="00C72E96" w:rsidRDefault="00C72E96" w:rsidP="005D2E33">
            <w:pPr>
              <w:pStyle w:val="ListParagraph"/>
              <w:numPr>
                <w:ilvl w:val="0"/>
                <w:numId w:val="2"/>
              </w:numPr>
              <w:ind w:left="350"/>
            </w:pPr>
            <w:r>
              <w:t xml:space="preserve">Diversity Issues Committee: </w:t>
            </w:r>
            <w:r w:rsidR="001F12C7">
              <w:t xml:space="preserve">The committee is in the process of drafting </w:t>
            </w:r>
            <w:r w:rsidR="009D39BD">
              <w:t xml:space="preserve">a </w:t>
            </w:r>
            <w:r w:rsidR="001F12C7">
              <w:t xml:space="preserve">survey </w:t>
            </w:r>
            <w:r w:rsidR="001F12C7">
              <w:lastRenderedPageBreak/>
              <w:t xml:space="preserve">regarding the GRE and </w:t>
            </w:r>
            <w:r w:rsidR="009D39BD">
              <w:t>plan on presenting the survey</w:t>
            </w:r>
            <w:r w:rsidR="001F12C7">
              <w:t xml:space="preserve"> at the January GFC meeting</w:t>
            </w:r>
            <w:r>
              <w:t xml:space="preserve">. </w:t>
            </w:r>
            <w:r w:rsidR="001F12C7">
              <w:t xml:space="preserve">Jane participated in one of the </w:t>
            </w:r>
            <w:r w:rsidR="00E0440E">
              <w:t xml:space="preserve">Educational </w:t>
            </w:r>
            <w:r w:rsidR="001F12C7">
              <w:t>Test</w:t>
            </w:r>
            <w:r w:rsidR="00E0440E">
              <w:t>ing Services webinar on diversity and graduate admissions. Universities have to be intentional about diversity, clear what their goals are, and hav</w:t>
            </w:r>
            <w:r w:rsidR="00BA549B">
              <w:t>e</w:t>
            </w:r>
            <w:r w:rsidR="00E0440E">
              <w:t xml:space="preserve"> adequate funding to make it happen. </w:t>
            </w:r>
            <w:r w:rsidR="00BA549B">
              <w:t>Discussion focused on</w:t>
            </w:r>
            <w:r w:rsidR="00E0440E">
              <w:t xml:space="preserve"> improving campus climate and environment, supporting graduate school centers, developing special assistance programs for </w:t>
            </w:r>
            <w:r w:rsidR="00C81A15">
              <w:t xml:space="preserve">graduate students who are caregivers of family members, offering workshops on inclusive pedagogy, and </w:t>
            </w:r>
            <w:r w:rsidR="00BA549B">
              <w:t xml:space="preserve">conducting </w:t>
            </w:r>
            <w:r w:rsidR="00C81A15">
              <w:t>post admissions surveys to ask questions that you cannot ask in an admissions essay.</w:t>
            </w:r>
          </w:p>
          <w:p w14:paraId="5F64E049" w14:textId="77777777" w:rsidR="001E46A7" w:rsidRDefault="001E46A7" w:rsidP="001E46A7"/>
          <w:p w14:paraId="49E18A36" w14:textId="21E68052" w:rsidR="00C72E96" w:rsidRDefault="00C72E96" w:rsidP="005D2E33">
            <w:pPr>
              <w:pStyle w:val="ListParagraph"/>
              <w:numPr>
                <w:ilvl w:val="0"/>
                <w:numId w:val="2"/>
              </w:numPr>
              <w:ind w:left="350"/>
            </w:pPr>
            <w:r>
              <w:t xml:space="preserve">Graduate Initiatives Committee: </w:t>
            </w:r>
            <w:r w:rsidR="00BA549B">
              <w:t>The GIC is at</w:t>
            </w:r>
            <w:r w:rsidR="00C81A15">
              <w:t xml:space="preserve"> an information gathering stage regarding</w:t>
            </w:r>
            <w:r>
              <w:t xml:space="preserve"> stipends</w:t>
            </w:r>
            <w:r w:rsidR="00556C7F">
              <w:t xml:space="preserve"> </w:t>
            </w:r>
            <w:r w:rsidR="00BA549B">
              <w:t xml:space="preserve">that </w:t>
            </w:r>
            <w:r w:rsidR="00556C7F">
              <w:t>are awarded</w:t>
            </w:r>
            <w:r w:rsidR="00BA549B">
              <w:t xml:space="preserve"> to graduate students</w:t>
            </w:r>
            <w:r w:rsidR="00556C7F">
              <w:t xml:space="preserve">. </w:t>
            </w:r>
            <w:r w:rsidR="00BA549B">
              <w:t xml:space="preserve">The committee is also gathering information on the mental health of graduate students. </w:t>
            </w:r>
          </w:p>
          <w:p w14:paraId="22D58B6E" w14:textId="77777777" w:rsidR="001E46A7" w:rsidRDefault="001E46A7" w:rsidP="001E46A7"/>
          <w:p w14:paraId="4DFC839E" w14:textId="6450F9EB" w:rsidR="00556C7F" w:rsidRDefault="00556C7F" w:rsidP="004E79D0">
            <w:pPr>
              <w:pStyle w:val="ListParagraph"/>
              <w:numPr>
                <w:ilvl w:val="0"/>
                <w:numId w:val="2"/>
              </w:numPr>
              <w:ind w:left="350"/>
            </w:pPr>
            <w:r>
              <w:t xml:space="preserve">Student Representatives: </w:t>
            </w:r>
            <w:r w:rsidR="00BA549B">
              <w:t>As a measure to reduced anxiety and depression in graduate students, IUPUI</w:t>
            </w:r>
            <w:r w:rsidR="00C81A15">
              <w:t xml:space="preserve"> campus is providing space for yoga for the next semester.</w:t>
            </w:r>
          </w:p>
          <w:p w14:paraId="48B7F7D3" w14:textId="77777777" w:rsidR="00556C7F" w:rsidRDefault="00556C7F"/>
          <w:p w14:paraId="71E1E4E7" w14:textId="050E1CA5" w:rsidR="00556C7F" w:rsidRPr="00274C1A" w:rsidRDefault="00556C7F"/>
        </w:tc>
        <w:tc>
          <w:tcPr>
            <w:tcW w:w="2605" w:type="dxa"/>
          </w:tcPr>
          <w:p w14:paraId="442A3C9E" w14:textId="77777777" w:rsidR="007B303B" w:rsidRDefault="00556C7F">
            <w:r>
              <w:lastRenderedPageBreak/>
              <w:t>Information Only</w:t>
            </w:r>
          </w:p>
          <w:p w14:paraId="5AF11BCC" w14:textId="77777777" w:rsidR="00BA549B" w:rsidRDefault="00BA549B"/>
          <w:p w14:paraId="79D40569" w14:textId="77777777" w:rsidR="00BA549B" w:rsidRDefault="00BA549B"/>
          <w:p w14:paraId="2205E7CE" w14:textId="77777777" w:rsidR="00BA549B" w:rsidRDefault="00BA549B"/>
          <w:p w14:paraId="611EA5AF" w14:textId="77777777" w:rsidR="00BA549B" w:rsidRDefault="00BA549B"/>
          <w:p w14:paraId="43656CA2" w14:textId="77777777" w:rsidR="00BA549B" w:rsidRDefault="00BA549B"/>
          <w:p w14:paraId="5A62BCBB" w14:textId="77777777" w:rsidR="00BA549B" w:rsidRDefault="00BA549B"/>
          <w:p w14:paraId="2A46DE6A" w14:textId="77777777" w:rsidR="00BA549B" w:rsidRDefault="00BA549B"/>
          <w:p w14:paraId="5B1163A1" w14:textId="77777777" w:rsidR="00BA549B" w:rsidRDefault="00BA549B"/>
          <w:p w14:paraId="27EEFA5D" w14:textId="77777777" w:rsidR="00BA549B" w:rsidRDefault="00BA549B"/>
          <w:p w14:paraId="38CE0A22" w14:textId="77777777" w:rsidR="00BA549B" w:rsidRDefault="00BA549B"/>
          <w:p w14:paraId="43AD9B83" w14:textId="77777777" w:rsidR="00BA549B" w:rsidRDefault="00BA549B"/>
          <w:p w14:paraId="3D3CE05F" w14:textId="77777777" w:rsidR="00BA549B" w:rsidRDefault="00BA549B"/>
          <w:p w14:paraId="212D17AD" w14:textId="77777777" w:rsidR="00BA549B" w:rsidRDefault="00BA549B"/>
          <w:p w14:paraId="37DDFBCD" w14:textId="77777777" w:rsidR="00BA549B" w:rsidRDefault="00BA549B"/>
          <w:p w14:paraId="75E16F5A" w14:textId="77777777" w:rsidR="00BA549B" w:rsidRDefault="00BA549B"/>
          <w:p w14:paraId="3023BC90" w14:textId="77777777" w:rsidR="00BA549B" w:rsidRDefault="00BA549B"/>
          <w:p w14:paraId="0139C495" w14:textId="77777777" w:rsidR="00BA549B" w:rsidRDefault="00BA549B"/>
          <w:p w14:paraId="00F6A67F" w14:textId="77777777" w:rsidR="00BA549B" w:rsidRDefault="00BA549B"/>
          <w:p w14:paraId="5EC4D7BB" w14:textId="77777777" w:rsidR="00BA549B" w:rsidRDefault="00BA549B"/>
          <w:p w14:paraId="2F0C081A" w14:textId="77777777" w:rsidR="00BA549B" w:rsidRDefault="00BA549B"/>
          <w:p w14:paraId="357CFD3B" w14:textId="77777777" w:rsidR="00BA549B" w:rsidRDefault="00BA549B"/>
          <w:p w14:paraId="2F366EA0" w14:textId="77777777" w:rsidR="00BA549B" w:rsidRDefault="00BA549B"/>
          <w:p w14:paraId="40B1A798" w14:textId="77777777" w:rsidR="00BA549B" w:rsidRDefault="00BA549B"/>
          <w:p w14:paraId="4D5D30BE" w14:textId="77777777" w:rsidR="00BA549B" w:rsidRDefault="00BA549B"/>
          <w:p w14:paraId="75F769F4" w14:textId="5BC2A1FC" w:rsidR="00BA549B" w:rsidRDefault="00BA549B">
            <w:r>
              <w:t>Discussion: Minor requirement for PhDs.</w:t>
            </w:r>
          </w:p>
          <w:p w14:paraId="5F848F11" w14:textId="77777777" w:rsidR="00BA549B" w:rsidRDefault="00BA549B"/>
          <w:p w14:paraId="47F1EECC" w14:textId="77777777" w:rsidR="00BA549B" w:rsidRDefault="00BA549B"/>
          <w:p w14:paraId="152D13DA" w14:textId="77777777" w:rsidR="00BA549B" w:rsidRDefault="00BA549B"/>
          <w:p w14:paraId="4CE9532C" w14:textId="77777777" w:rsidR="00BA549B" w:rsidRDefault="00BA549B"/>
          <w:p w14:paraId="64E93A6E" w14:textId="77777777" w:rsidR="00BA549B" w:rsidRDefault="00BA549B"/>
          <w:p w14:paraId="008A3357" w14:textId="77777777" w:rsidR="00BA549B" w:rsidRDefault="00BA549B"/>
          <w:p w14:paraId="43A9CD72" w14:textId="77777777" w:rsidR="00BA549B" w:rsidRDefault="00BA549B"/>
          <w:p w14:paraId="54130EB1" w14:textId="77777777" w:rsidR="00BA549B" w:rsidRDefault="00BA549B"/>
          <w:p w14:paraId="5967582B" w14:textId="77777777" w:rsidR="00BA549B" w:rsidRDefault="00BA549B"/>
          <w:p w14:paraId="15A2BE45" w14:textId="77777777" w:rsidR="00BA549B" w:rsidRDefault="00BA549B">
            <w:r>
              <w:t>Action: The APC will continue to create a draft policy on revisiting policies.</w:t>
            </w:r>
          </w:p>
          <w:p w14:paraId="44B2E307" w14:textId="77777777" w:rsidR="00BA549B" w:rsidRDefault="00BA549B"/>
          <w:p w14:paraId="5EDB8453" w14:textId="77777777" w:rsidR="00BA549B" w:rsidRDefault="00BA549B"/>
          <w:p w14:paraId="3B4C07D8" w14:textId="77777777" w:rsidR="00BA549B" w:rsidRDefault="00BA549B"/>
          <w:p w14:paraId="164E666E" w14:textId="77777777" w:rsidR="00BA549B" w:rsidRDefault="00BA549B"/>
          <w:p w14:paraId="4B0626E8" w14:textId="77777777" w:rsidR="00BA549B" w:rsidRDefault="00BA549B"/>
          <w:p w14:paraId="6A37E53C" w14:textId="77777777" w:rsidR="00BA549B" w:rsidRDefault="00BA549B">
            <w:r>
              <w:t>Information Only</w:t>
            </w:r>
          </w:p>
          <w:p w14:paraId="36BE1232" w14:textId="77777777" w:rsidR="00BA549B" w:rsidRDefault="00BA549B"/>
          <w:p w14:paraId="31E79EF8" w14:textId="77777777" w:rsidR="00BA549B" w:rsidRDefault="00BA549B"/>
          <w:p w14:paraId="77C21957" w14:textId="77777777" w:rsidR="00BA549B" w:rsidRDefault="00BA549B"/>
          <w:p w14:paraId="4ABDC95C" w14:textId="77777777" w:rsidR="00BA549B" w:rsidRDefault="00BA549B"/>
          <w:p w14:paraId="2E26C3F1" w14:textId="77777777" w:rsidR="00BA549B" w:rsidRDefault="00BA549B"/>
          <w:p w14:paraId="143B4EF0" w14:textId="77777777" w:rsidR="00BA549B" w:rsidRDefault="00BA549B"/>
          <w:p w14:paraId="15F6603D" w14:textId="77777777" w:rsidR="00BA549B" w:rsidRDefault="00BA549B"/>
          <w:p w14:paraId="73F0B2A4" w14:textId="77777777" w:rsidR="00BA549B" w:rsidRDefault="00BA549B"/>
          <w:p w14:paraId="14E0B537" w14:textId="77777777" w:rsidR="00BA549B" w:rsidRDefault="00BA549B"/>
          <w:p w14:paraId="6671976D" w14:textId="77777777" w:rsidR="00BA549B" w:rsidRDefault="00BA549B"/>
          <w:p w14:paraId="4313860B" w14:textId="77777777" w:rsidR="00BA549B" w:rsidRDefault="00BA549B"/>
          <w:p w14:paraId="23CF84F4" w14:textId="77777777" w:rsidR="00BA549B" w:rsidRDefault="00BA549B"/>
          <w:p w14:paraId="1AE4A366" w14:textId="77777777" w:rsidR="00BA549B" w:rsidRDefault="00BA549B"/>
          <w:p w14:paraId="268E0C0A" w14:textId="77777777" w:rsidR="00BA549B" w:rsidRDefault="00BA549B"/>
          <w:p w14:paraId="27790571" w14:textId="77777777" w:rsidR="00BA549B" w:rsidRDefault="00BA549B"/>
          <w:p w14:paraId="7221949A" w14:textId="77777777" w:rsidR="00BA549B" w:rsidRDefault="00BA549B"/>
          <w:p w14:paraId="1682C6DC" w14:textId="77777777" w:rsidR="00BA549B" w:rsidRDefault="00BA549B">
            <w:r>
              <w:t>Information Only</w:t>
            </w:r>
          </w:p>
          <w:p w14:paraId="33F97ADA" w14:textId="77777777" w:rsidR="00BA549B" w:rsidRDefault="00BA549B"/>
          <w:p w14:paraId="3BD5F928" w14:textId="77777777" w:rsidR="00BA549B" w:rsidRDefault="00BA549B"/>
          <w:p w14:paraId="7521667A" w14:textId="77777777" w:rsidR="00BA549B" w:rsidRDefault="00BA549B"/>
          <w:p w14:paraId="539E2576" w14:textId="77777777" w:rsidR="00BA549B" w:rsidRDefault="00BA549B"/>
          <w:p w14:paraId="0116847D" w14:textId="77777777" w:rsidR="00BA549B" w:rsidRDefault="00BA549B"/>
          <w:p w14:paraId="183D170D" w14:textId="77777777" w:rsidR="00BA549B" w:rsidRDefault="00BA549B"/>
          <w:p w14:paraId="698F1595" w14:textId="77777777" w:rsidR="00BA549B" w:rsidRDefault="00BA549B"/>
          <w:p w14:paraId="60BEB7E6" w14:textId="77777777" w:rsidR="00BA549B" w:rsidRDefault="00BA549B"/>
          <w:p w14:paraId="5010AEFF" w14:textId="77777777" w:rsidR="00BA549B" w:rsidRDefault="00BA549B"/>
          <w:p w14:paraId="122CF5E4" w14:textId="77777777" w:rsidR="00BA549B" w:rsidRDefault="00BA549B"/>
          <w:p w14:paraId="30F5C85F" w14:textId="77777777" w:rsidR="00BA549B" w:rsidRDefault="00BA549B"/>
          <w:p w14:paraId="159562DB" w14:textId="77777777" w:rsidR="00BA549B" w:rsidRDefault="00BA549B"/>
          <w:p w14:paraId="16162CA7" w14:textId="77777777" w:rsidR="00BA549B" w:rsidRDefault="00BA549B"/>
          <w:p w14:paraId="1AC900CE" w14:textId="77777777" w:rsidR="00BA549B" w:rsidRDefault="00BA549B"/>
          <w:p w14:paraId="628BA924" w14:textId="77777777" w:rsidR="00BA549B" w:rsidRDefault="00BA549B"/>
          <w:p w14:paraId="3B11E1C8" w14:textId="77777777" w:rsidR="00BA549B" w:rsidRDefault="00BA549B"/>
          <w:p w14:paraId="472656A3" w14:textId="77777777" w:rsidR="00BA549B" w:rsidRDefault="00BA549B"/>
          <w:p w14:paraId="559B71AB" w14:textId="77777777" w:rsidR="00BA549B" w:rsidRDefault="00BA549B"/>
          <w:p w14:paraId="7A1B34B0" w14:textId="56947372" w:rsidR="00BA549B" w:rsidRDefault="00BA549B">
            <w:r>
              <w:t>Information Only</w:t>
            </w:r>
          </w:p>
          <w:p w14:paraId="4AB14193" w14:textId="77777777" w:rsidR="00BA549B" w:rsidRDefault="00BA549B"/>
          <w:p w14:paraId="23797768" w14:textId="77777777" w:rsidR="00BA549B" w:rsidRDefault="00BA549B"/>
          <w:p w14:paraId="7AE7C18E" w14:textId="77777777" w:rsidR="00BA549B" w:rsidRDefault="00BA549B"/>
          <w:p w14:paraId="23D07FD3" w14:textId="77777777" w:rsidR="00BA549B" w:rsidRDefault="00BA549B"/>
          <w:p w14:paraId="5DDC4CFE" w14:textId="77777777" w:rsidR="00BA549B" w:rsidRDefault="00BA549B"/>
          <w:p w14:paraId="02175A26" w14:textId="0961680E" w:rsidR="00BA549B" w:rsidRPr="00274C1A" w:rsidRDefault="00BA549B">
            <w:r>
              <w:t>Information Only</w:t>
            </w:r>
          </w:p>
        </w:tc>
      </w:tr>
      <w:tr w:rsidR="00274C1A" w14:paraId="646832E5" w14:textId="77777777" w:rsidTr="00586598">
        <w:tc>
          <w:tcPr>
            <w:tcW w:w="1885" w:type="dxa"/>
          </w:tcPr>
          <w:p w14:paraId="4DEB9D00" w14:textId="0C757075" w:rsidR="00274C1A" w:rsidRDefault="00274C1A">
            <w:r>
              <w:lastRenderedPageBreak/>
              <w:t>New Business</w:t>
            </w:r>
          </w:p>
        </w:tc>
        <w:tc>
          <w:tcPr>
            <w:tcW w:w="4860" w:type="dxa"/>
          </w:tcPr>
          <w:p w14:paraId="62F2F9FD" w14:textId="6AD4CB8B" w:rsidR="00274C1A" w:rsidRPr="00274C1A" w:rsidRDefault="00181C2B">
            <w:r>
              <w:t>None</w:t>
            </w:r>
          </w:p>
        </w:tc>
        <w:tc>
          <w:tcPr>
            <w:tcW w:w="2605" w:type="dxa"/>
          </w:tcPr>
          <w:p w14:paraId="1E6D5BD1" w14:textId="77777777" w:rsidR="00274C1A" w:rsidRPr="00274C1A" w:rsidRDefault="00274C1A"/>
        </w:tc>
      </w:tr>
      <w:tr w:rsidR="00274C1A" w14:paraId="2615E337" w14:textId="77777777" w:rsidTr="00586598">
        <w:tc>
          <w:tcPr>
            <w:tcW w:w="1885" w:type="dxa"/>
          </w:tcPr>
          <w:p w14:paraId="6048DB6E" w14:textId="45ABA3A4" w:rsidR="00274C1A" w:rsidRDefault="00274C1A">
            <w:r>
              <w:t>A</w:t>
            </w:r>
            <w:r w:rsidR="00384E5F">
              <w:t>d</w:t>
            </w:r>
            <w:r>
              <w:t>journment</w:t>
            </w:r>
          </w:p>
        </w:tc>
        <w:tc>
          <w:tcPr>
            <w:tcW w:w="4860" w:type="dxa"/>
          </w:tcPr>
          <w:p w14:paraId="6616F4FC" w14:textId="2F11A99A" w:rsidR="00274C1A" w:rsidRPr="00274C1A" w:rsidRDefault="00C81A15">
            <w:r>
              <w:t>4:53</w:t>
            </w:r>
          </w:p>
        </w:tc>
        <w:tc>
          <w:tcPr>
            <w:tcW w:w="2605" w:type="dxa"/>
          </w:tcPr>
          <w:p w14:paraId="19C14236" w14:textId="77777777" w:rsidR="00274C1A" w:rsidRPr="00274C1A" w:rsidRDefault="00274C1A"/>
        </w:tc>
      </w:tr>
    </w:tbl>
    <w:p w14:paraId="03D1C364" w14:textId="77777777" w:rsidR="00274C1A" w:rsidRPr="00274C1A" w:rsidRDefault="00274C1A" w:rsidP="00911DBF">
      <w:pPr>
        <w:spacing w:before="100" w:beforeAutospacing="1" w:after="100" w:afterAutospacing="1"/>
        <w:jc w:val="center"/>
        <w:rPr>
          <w:b/>
        </w:rPr>
      </w:pPr>
    </w:p>
    <w:sectPr w:rsidR="00274C1A" w:rsidRPr="00274C1A" w:rsidSect="008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21BC6"/>
    <w:multiLevelType w:val="hybridMultilevel"/>
    <w:tmpl w:val="A5AA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276B6"/>
    <w:multiLevelType w:val="hybridMultilevel"/>
    <w:tmpl w:val="E8F8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C5D74"/>
    <w:multiLevelType w:val="hybridMultilevel"/>
    <w:tmpl w:val="0A2CB3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C1A"/>
    <w:rsid w:val="00067BBA"/>
    <w:rsid w:val="00121364"/>
    <w:rsid w:val="00181C2B"/>
    <w:rsid w:val="001E46A7"/>
    <w:rsid w:val="001F12C7"/>
    <w:rsid w:val="00251A85"/>
    <w:rsid w:val="00264115"/>
    <w:rsid w:val="00274C1A"/>
    <w:rsid w:val="003259B0"/>
    <w:rsid w:val="0034402F"/>
    <w:rsid w:val="00346BD6"/>
    <w:rsid w:val="00366FAF"/>
    <w:rsid w:val="00384E5F"/>
    <w:rsid w:val="003D570C"/>
    <w:rsid w:val="003E1102"/>
    <w:rsid w:val="003E5CE5"/>
    <w:rsid w:val="00416910"/>
    <w:rsid w:val="0042798B"/>
    <w:rsid w:val="00453B0A"/>
    <w:rsid w:val="00454B6F"/>
    <w:rsid w:val="00454C4F"/>
    <w:rsid w:val="0047188D"/>
    <w:rsid w:val="004762D1"/>
    <w:rsid w:val="0049723C"/>
    <w:rsid w:val="004A5FF5"/>
    <w:rsid w:val="004E79D0"/>
    <w:rsid w:val="005006E7"/>
    <w:rsid w:val="00532DAD"/>
    <w:rsid w:val="00554C87"/>
    <w:rsid w:val="00556C7F"/>
    <w:rsid w:val="005600F8"/>
    <w:rsid w:val="00586598"/>
    <w:rsid w:val="0059083B"/>
    <w:rsid w:val="005B4D82"/>
    <w:rsid w:val="005D2E33"/>
    <w:rsid w:val="005E7B2C"/>
    <w:rsid w:val="00613FD6"/>
    <w:rsid w:val="00642362"/>
    <w:rsid w:val="00656040"/>
    <w:rsid w:val="006606E6"/>
    <w:rsid w:val="006814A8"/>
    <w:rsid w:val="00681E74"/>
    <w:rsid w:val="006B5EB4"/>
    <w:rsid w:val="006E5855"/>
    <w:rsid w:val="00714F46"/>
    <w:rsid w:val="00715EEA"/>
    <w:rsid w:val="00750557"/>
    <w:rsid w:val="00753FFB"/>
    <w:rsid w:val="007576EE"/>
    <w:rsid w:val="007B303B"/>
    <w:rsid w:val="007B6CC4"/>
    <w:rsid w:val="007D1FE1"/>
    <w:rsid w:val="00830719"/>
    <w:rsid w:val="0083503E"/>
    <w:rsid w:val="00837DD8"/>
    <w:rsid w:val="008568B2"/>
    <w:rsid w:val="008A4D9B"/>
    <w:rsid w:val="008D42F5"/>
    <w:rsid w:val="008E6F0F"/>
    <w:rsid w:val="009031CB"/>
    <w:rsid w:val="00911DBF"/>
    <w:rsid w:val="0091226C"/>
    <w:rsid w:val="00935FDB"/>
    <w:rsid w:val="0096345C"/>
    <w:rsid w:val="00997B71"/>
    <w:rsid w:val="009D39BD"/>
    <w:rsid w:val="009D4792"/>
    <w:rsid w:val="00A368AE"/>
    <w:rsid w:val="00AC2C7E"/>
    <w:rsid w:val="00AD23F5"/>
    <w:rsid w:val="00AF00E3"/>
    <w:rsid w:val="00B3325C"/>
    <w:rsid w:val="00B460E7"/>
    <w:rsid w:val="00B60518"/>
    <w:rsid w:val="00BA549B"/>
    <w:rsid w:val="00BA6783"/>
    <w:rsid w:val="00BC25CB"/>
    <w:rsid w:val="00BD3FEA"/>
    <w:rsid w:val="00C24F14"/>
    <w:rsid w:val="00C25A5B"/>
    <w:rsid w:val="00C72E96"/>
    <w:rsid w:val="00C81A15"/>
    <w:rsid w:val="00CA4B9A"/>
    <w:rsid w:val="00CB1254"/>
    <w:rsid w:val="00CB3402"/>
    <w:rsid w:val="00CD1F4B"/>
    <w:rsid w:val="00D62B3A"/>
    <w:rsid w:val="00DC1808"/>
    <w:rsid w:val="00E0440E"/>
    <w:rsid w:val="00E855B8"/>
    <w:rsid w:val="00EF26E4"/>
    <w:rsid w:val="00F47214"/>
    <w:rsid w:val="00F607C3"/>
    <w:rsid w:val="00FA32F1"/>
    <w:rsid w:val="00FA64AD"/>
    <w:rsid w:val="00FE697A"/>
    <w:rsid w:val="00FF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2366"/>
  <w14:defaultImageDpi w14:val="32767"/>
  <w15:chartTrackingRefBased/>
  <w15:docId w15:val="{BE16333D-CBD7-BC4F-9CFD-DA10B5B5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4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855"/>
    <w:rPr>
      <w:color w:val="0563C1" w:themeColor="hyperlink"/>
      <w:u w:val="single"/>
    </w:rPr>
  </w:style>
  <w:style w:type="character" w:styleId="FollowedHyperlink">
    <w:name w:val="FollowedHyperlink"/>
    <w:basedOn w:val="DefaultParagraphFont"/>
    <w:uiPriority w:val="99"/>
    <w:semiHidden/>
    <w:unhideWhenUsed/>
    <w:rsid w:val="006E5855"/>
    <w:rPr>
      <w:color w:val="954F72" w:themeColor="followedHyperlink"/>
      <w:u w:val="single"/>
    </w:rPr>
  </w:style>
  <w:style w:type="paragraph" w:styleId="NormalWeb">
    <w:name w:val="Normal (Web)"/>
    <w:basedOn w:val="Normal"/>
    <w:uiPriority w:val="99"/>
    <w:unhideWhenUsed/>
    <w:rsid w:val="00AC2C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7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75887">
      <w:bodyDiv w:val="1"/>
      <w:marLeft w:val="0"/>
      <w:marRight w:val="0"/>
      <w:marTop w:val="0"/>
      <w:marBottom w:val="0"/>
      <w:divBdr>
        <w:top w:val="none" w:sz="0" w:space="0" w:color="auto"/>
        <w:left w:val="none" w:sz="0" w:space="0" w:color="auto"/>
        <w:bottom w:val="none" w:sz="0" w:space="0" w:color="auto"/>
        <w:right w:val="none" w:sz="0" w:space="0" w:color="auto"/>
      </w:divBdr>
    </w:div>
    <w:div w:id="782920976">
      <w:bodyDiv w:val="1"/>
      <w:marLeft w:val="0"/>
      <w:marRight w:val="0"/>
      <w:marTop w:val="0"/>
      <w:marBottom w:val="0"/>
      <w:divBdr>
        <w:top w:val="none" w:sz="0" w:space="0" w:color="auto"/>
        <w:left w:val="none" w:sz="0" w:space="0" w:color="auto"/>
        <w:bottom w:val="none" w:sz="0" w:space="0" w:color="auto"/>
        <w:right w:val="none" w:sz="0" w:space="0" w:color="auto"/>
      </w:divBdr>
      <w:divsChild>
        <w:div w:id="746147845">
          <w:marLeft w:val="0"/>
          <w:marRight w:val="0"/>
          <w:marTop w:val="0"/>
          <w:marBottom w:val="0"/>
          <w:divBdr>
            <w:top w:val="none" w:sz="0" w:space="0" w:color="auto"/>
            <w:left w:val="none" w:sz="0" w:space="0" w:color="auto"/>
            <w:bottom w:val="none" w:sz="0" w:space="0" w:color="auto"/>
            <w:right w:val="none" w:sz="0" w:space="0" w:color="auto"/>
          </w:divBdr>
        </w:div>
        <w:div w:id="24866968">
          <w:marLeft w:val="0"/>
          <w:marRight w:val="0"/>
          <w:marTop w:val="0"/>
          <w:marBottom w:val="0"/>
          <w:divBdr>
            <w:top w:val="none" w:sz="0" w:space="0" w:color="auto"/>
            <w:left w:val="none" w:sz="0" w:space="0" w:color="auto"/>
            <w:bottom w:val="none" w:sz="0" w:space="0" w:color="auto"/>
            <w:right w:val="none" w:sz="0" w:space="0" w:color="auto"/>
          </w:divBdr>
        </w:div>
        <w:div w:id="1279489103">
          <w:marLeft w:val="0"/>
          <w:marRight w:val="0"/>
          <w:marTop w:val="0"/>
          <w:marBottom w:val="0"/>
          <w:divBdr>
            <w:top w:val="none" w:sz="0" w:space="0" w:color="auto"/>
            <w:left w:val="none" w:sz="0" w:space="0" w:color="auto"/>
            <w:bottom w:val="none" w:sz="0" w:space="0" w:color="auto"/>
            <w:right w:val="none" w:sz="0" w:space="0" w:color="auto"/>
          </w:divBdr>
          <w:divsChild>
            <w:div w:id="113837782">
              <w:marLeft w:val="0"/>
              <w:marRight w:val="0"/>
              <w:marTop w:val="0"/>
              <w:marBottom w:val="0"/>
              <w:divBdr>
                <w:top w:val="none" w:sz="0" w:space="0" w:color="auto"/>
                <w:left w:val="none" w:sz="0" w:space="0" w:color="auto"/>
                <w:bottom w:val="none" w:sz="0" w:space="0" w:color="auto"/>
                <w:right w:val="none" w:sz="0" w:space="0" w:color="auto"/>
              </w:divBdr>
              <w:divsChild>
                <w:div w:id="633022476">
                  <w:marLeft w:val="0"/>
                  <w:marRight w:val="0"/>
                  <w:marTop w:val="0"/>
                  <w:marBottom w:val="0"/>
                  <w:divBdr>
                    <w:top w:val="none" w:sz="0" w:space="0" w:color="auto"/>
                    <w:left w:val="none" w:sz="0" w:space="0" w:color="auto"/>
                    <w:bottom w:val="none" w:sz="0" w:space="0" w:color="auto"/>
                    <w:right w:val="none" w:sz="0" w:space="0" w:color="auto"/>
                  </w:divBdr>
                </w:div>
                <w:div w:id="1632057431">
                  <w:marLeft w:val="0"/>
                  <w:marRight w:val="0"/>
                  <w:marTop w:val="0"/>
                  <w:marBottom w:val="0"/>
                  <w:divBdr>
                    <w:top w:val="none" w:sz="0" w:space="0" w:color="auto"/>
                    <w:left w:val="none" w:sz="0" w:space="0" w:color="auto"/>
                    <w:bottom w:val="none" w:sz="0" w:space="0" w:color="auto"/>
                    <w:right w:val="none" w:sz="0" w:space="0" w:color="auto"/>
                  </w:divBdr>
                </w:div>
                <w:div w:id="2038003141">
                  <w:marLeft w:val="0"/>
                  <w:marRight w:val="0"/>
                  <w:marTop w:val="0"/>
                  <w:marBottom w:val="0"/>
                  <w:divBdr>
                    <w:top w:val="none" w:sz="0" w:space="0" w:color="auto"/>
                    <w:left w:val="none" w:sz="0" w:space="0" w:color="auto"/>
                    <w:bottom w:val="none" w:sz="0" w:space="0" w:color="auto"/>
                    <w:right w:val="none" w:sz="0" w:space="0" w:color="auto"/>
                  </w:divBdr>
                </w:div>
                <w:div w:id="805516000">
                  <w:marLeft w:val="0"/>
                  <w:marRight w:val="0"/>
                  <w:marTop w:val="0"/>
                  <w:marBottom w:val="0"/>
                  <w:divBdr>
                    <w:top w:val="none" w:sz="0" w:space="0" w:color="auto"/>
                    <w:left w:val="none" w:sz="0" w:space="0" w:color="auto"/>
                    <w:bottom w:val="none" w:sz="0" w:space="0" w:color="auto"/>
                    <w:right w:val="none" w:sz="0" w:space="0" w:color="auto"/>
                  </w:divBdr>
                </w:div>
                <w:div w:id="1255481334">
                  <w:marLeft w:val="0"/>
                  <w:marRight w:val="0"/>
                  <w:marTop w:val="0"/>
                  <w:marBottom w:val="0"/>
                  <w:divBdr>
                    <w:top w:val="none" w:sz="0" w:space="0" w:color="auto"/>
                    <w:left w:val="none" w:sz="0" w:space="0" w:color="auto"/>
                    <w:bottom w:val="none" w:sz="0" w:space="0" w:color="auto"/>
                    <w:right w:val="none" w:sz="0" w:space="0" w:color="auto"/>
                  </w:divBdr>
                </w:div>
                <w:div w:id="831801323">
                  <w:marLeft w:val="0"/>
                  <w:marRight w:val="0"/>
                  <w:marTop w:val="0"/>
                  <w:marBottom w:val="0"/>
                  <w:divBdr>
                    <w:top w:val="none" w:sz="0" w:space="0" w:color="auto"/>
                    <w:left w:val="none" w:sz="0" w:space="0" w:color="auto"/>
                    <w:bottom w:val="none" w:sz="0" w:space="0" w:color="auto"/>
                    <w:right w:val="none" w:sz="0" w:space="0" w:color="auto"/>
                  </w:divBdr>
                </w:div>
                <w:div w:id="3429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265">
      <w:bodyDiv w:val="1"/>
      <w:marLeft w:val="0"/>
      <w:marRight w:val="0"/>
      <w:marTop w:val="0"/>
      <w:marBottom w:val="0"/>
      <w:divBdr>
        <w:top w:val="none" w:sz="0" w:space="0" w:color="auto"/>
        <w:left w:val="none" w:sz="0" w:space="0" w:color="auto"/>
        <w:bottom w:val="none" w:sz="0" w:space="0" w:color="auto"/>
        <w:right w:val="none" w:sz="0" w:space="0" w:color="auto"/>
      </w:divBdr>
      <w:divsChild>
        <w:div w:id="4750450">
          <w:marLeft w:val="0"/>
          <w:marRight w:val="0"/>
          <w:marTop w:val="0"/>
          <w:marBottom w:val="0"/>
          <w:divBdr>
            <w:top w:val="none" w:sz="0" w:space="0" w:color="auto"/>
            <w:left w:val="none" w:sz="0" w:space="0" w:color="auto"/>
            <w:bottom w:val="none" w:sz="0" w:space="0" w:color="auto"/>
            <w:right w:val="none" w:sz="0" w:space="0" w:color="auto"/>
          </w:divBdr>
          <w:divsChild>
            <w:div w:id="15153561">
              <w:marLeft w:val="0"/>
              <w:marRight w:val="0"/>
              <w:marTop w:val="0"/>
              <w:marBottom w:val="0"/>
              <w:divBdr>
                <w:top w:val="none" w:sz="0" w:space="0" w:color="auto"/>
                <w:left w:val="none" w:sz="0" w:space="0" w:color="auto"/>
                <w:bottom w:val="none" w:sz="0" w:space="0" w:color="auto"/>
                <w:right w:val="none" w:sz="0" w:space="0" w:color="auto"/>
              </w:divBdr>
              <w:divsChild>
                <w:div w:id="287587686">
                  <w:marLeft w:val="0"/>
                  <w:marRight w:val="0"/>
                  <w:marTop w:val="0"/>
                  <w:marBottom w:val="0"/>
                  <w:divBdr>
                    <w:top w:val="none" w:sz="0" w:space="0" w:color="auto"/>
                    <w:left w:val="none" w:sz="0" w:space="0" w:color="auto"/>
                    <w:bottom w:val="none" w:sz="0" w:space="0" w:color="auto"/>
                    <w:right w:val="none" w:sz="0" w:space="0" w:color="auto"/>
                  </w:divBdr>
                </w:div>
              </w:divsChild>
            </w:div>
            <w:div w:id="473564449">
              <w:marLeft w:val="0"/>
              <w:marRight w:val="0"/>
              <w:marTop w:val="0"/>
              <w:marBottom w:val="0"/>
              <w:divBdr>
                <w:top w:val="none" w:sz="0" w:space="0" w:color="auto"/>
                <w:left w:val="none" w:sz="0" w:space="0" w:color="auto"/>
                <w:bottom w:val="none" w:sz="0" w:space="0" w:color="auto"/>
                <w:right w:val="none" w:sz="0" w:space="0" w:color="auto"/>
              </w:divBdr>
              <w:divsChild>
                <w:div w:id="1255288636">
                  <w:marLeft w:val="0"/>
                  <w:marRight w:val="0"/>
                  <w:marTop w:val="0"/>
                  <w:marBottom w:val="0"/>
                  <w:divBdr>
                    <w:top w:val="none" w:sz="0" w:space="0" w:color="auto"/>
                    <w:left w:val="none" w:sz="0" w:space="0" w:color="auto"/>
                    <w:bottom w:val="none" w:sz="0" w:space="0" w:color="auto"/>
                    <w:right w:val="none" w:sz="0" w:space="0" w:color="auto"/>
                  </w:divBdr>
                </w:div>
              </w:divsChild>
            </w:div>
            <w:div w:id="712772670">
              <w:marLeft w:val="0"/>
              <w:marRight w:val="0"/>
              <w:marTop w:val="0"/>
              <w:marBottom w:val="0"/>
              <w:divBdr>
                <w:top w:val="none" w:sz="0" w:space="0" w:color="auto"/>
                <w:left w:val="none" w:sz="0" w:space="0" w:color="auto"/>
                <w:bottom w:val="none" w:sz="0" w:space="0" w:color="auto"/>
                <w:right w:val="none" w:sz="0" w:space="0" w:color="auto"/>
              </w:divBdr>
              <w:divsChild>
                <w:div w:id="1518421668">
                  <w:marLeft w:val="0"/>
                  <w:marRight w:val="0"/>
                  <w:marTop w:val="0"/>
                  <w:marBottom w:val="0"/>
                  <w:divBdr>
                    <w:top w:val="none" w:sz="0" w:space="0" w:color="auto"/>
                    <w:left w:val="none" w:sz="0" w:space="0" w:color="auto"/>
                    <w:bottom w:val="none" w:sz="0" w:space="0" w:color="auto"/>
                    <w:right w:val="none" w:sz="0" w:space="0" w:color="auto"/>
                  </w:divBdr>
                </w:div>
              </w:divsChild>
            </w:div>
            <w:div w:id="1201674267">
              <w:marLeft w:val="0"/>
              <w:marRight w:val="0"/>
              <w:marTop w:val="0"/>
              <w:marBottom w:val="0"/>
              <w:divBdr>
                <w:top w:val="none" w:sz="0" w:space="0" w:color="auto"/>
                <w:left w:val="none" w:sz="0" w:space="0" w:color="auto"/>
                <w:bottom w:val="none" w:sz="0" w:space="0" w:color="auto"/>
                <w:right w:val="none" w:sz="0" w:space="0" w:color="auto"/>
              </w:divBdr>
              <w:divsChild>
                <w:div w:id="750198514">
                  <w:marLeft w:val="0"/>
                  <w:marRight w:val="0"/>
                  <w:marTop w:val="0"/>
                  <w:marBottom w:val="0"/>
                  <w:divBdr>
                    <w:top w:val="none" w:sz="0" w:space="0" w:color="auto"/>
                    <w:left w:val="none" w:sz="0" w:space="0" w:color="auto"/>
                    <w:bottom w:val="none" w:sz="0" w:space="0" w:color="auto"/>
                    <w:right w:val="none" w:sz="0" w:space="0" w:color="auto"/>
                  </w:divBdr>
                </w:div>
              </w:divsChild>
            </w:div>
            <w:div w:id="637148137">
              <w:marLeft w:val="0"/>
              <w:marRight w:val="0"/>
              <w:marTop w:val="0"/>
              <w:marBottom w:val="0"/>
              <w:divBdr>
                <w:top w:val="none" w:sz="0" w:space="0" w:color="auto"/>
                <w:left w:val="none" w:sz="0" w:space="0" w:color="auto"/>
                <w:bottom w:val="none" w:sz="0" w:space="0" w:color="auto"/>
                <w:right w:val="none" w:sz="0" w:space="0" w:color="auto"/>
              </w:divBdr>
              <w:divsChild>
                <w:div w:id="1153059563">
                  <w:marLeft w:val="0"/>
                  <w:marRight w:val="0"/>
                  <w:marTop w:val="0"/>
                  <w:marBottom w:val="0"/>
                  <w:divBdr>
                    <w:top w:val="none" w:sz="0" w:space="0" w:color="auto"/>
                    <w:left w:val="none" w:sz="0" w:space="0" w:color="auto"/>
                    <w:bottom w:val="none" w:sz="0" w:space="0" w:color="auto"/>
                    <w:right w:val="none" w:sz="0" w:space="0" w:color="auto"/>
                  </w:divBdr>
                </w:div>
              </w:divsChild>
            </w:div>
            <w:div w:id="135998971">
              <w:marLeft w:val="0"/>
              <w:marRight w:val="0"/>
              <w:marTop w:val="0"/>
              <w:marBottom w:val="0"/>
              <w:divBdr>
                <w:top w:val="none" w:sz="0" w:space="0" w:color="auto"/>
                <w:left w:val="none" w:sz="0" w:space="0" w:color="auto"/>
                <w:bottom w:val="none" w:sz="0" w:space="0" w:color="auto"/>
                <w:right w:val="none" w:sz="0" w:space="0" w:color="auto"/>
              </w:divBdr>
              <w:divsChild>
                <w:div w:id="997466288">
                  <w:marLeft w:val="0"/>
                  <w:marRight w:val="0"/>
                  <w:marTop w:val="0"/>
                  <w:marBottom w:val="0"/>
                  <w:divBdr>
                    <w:top w:val="none" w:sz="0" w:space="0" w:color="auto"/>
                    <w:left w:val="none" w:sz="0" w:space="0" w:color="auto"/>
                    <w:bottom w:val="none" w:sz="0" w:space="0" w:color="auto"/>
                    <w:right w:val="none" w:sz="0" w:space="0" w:color="auto"/>
                  </w:divBdr>
                </w:div>
              </w:divsChild>
            </w:div>
            <w:div w:id="451368338">
              <w:marLeft w:val="0"/>
              <w:marRight w:val="0"/>
              <w:marTop w:val="0"/>
              <w:marBottom w:val="0"/>
              <w:divBdr>
                <w:top w:val="none" w:sz="0" w:space="0" w:color="auto"/>
                <w:left w:val="none" w:sz="0" w:space="0" w:color="auto"/>
                <w:bottom w:val="none" w:sz="0" w:space="0" w:color="auto"/>
                <w:right w:val="none" w:sz="0" w:space="0" w:color="auto"/>
              </w:divBdr>
              <w:divsChild>
                <w:div w:id="481583295">
                  <w:marLeft w:val="0"/>
                  <w:marRight w:val="0"/>
                  <w:marTop w:val="0"/>
                  <w:marBottom w:val="0"/>
                  <w:divBdr>
                    <w:top w:val="none" w:sz="0" w:space="0" w:color="auto"/>
                    <w:left w:val="none" w:sz="0" w:space="0" w:color="auto"/>
                    <w:bottom w:val="none" w:sz="0" w:space="0" w:color="auto"/>
                    <w:right w:val="none" w:sz="0" w:space="0" w:color="auto"/>
                  </w:divBdr>
                </w:div>
              </w:divsChild>
            </w:div>
            <w:div w:id="1682733850">
              <w:marLeft w:val="0"/>
              <w:marRight w:val="0"/>
              <w:marTop w:val="0"/>
              <w:marBottom w:val="0"/>
              <w:divBdr>
                <w:top w:val="none" w:sz="0" w:space="0" w:color="auto"/>
                <w:left w:val="none" w:sz="0" w:space="0" w:color="auto"/>
                <w:bottom w:val="none" w:sz="0" w:space="0" w:color="auto"/>
                <w:right w:val="none" w:sz="0" w:space="0" w:color="auto"/>
              </w:divBdr>
              <w:divsChild>
                <w:div w:id="1836993610">
                  <w:marLeft w:val="0"/>
                  <w:marRight w:val="0"/>
                  <w:marTop w:val="0"/>
                  <w:marBottom w:val="0"/>
                  <w:divBdr>
                    <w:top w:val="none" w:sz="0" w:space="0" w:color="auto"/>
                    <w:left w:val="none" w:sz="0" w:space="0" w:color="auto"/>
                    <w:bottom w:val="none" w:sz="0" w:space="0" w:color="auto"/>
                    <w:right w:val="none" w:sz="0" w:space="0" w:color="auto"/>
                  </w:divBdr>
                </w:div>
              </w:divsChild>
            </w:div>
            <w:div w:id="233781336">
              <w:marLeft w:val="0"/>
              <w:marRight w:val="0"/>
              <w:marTop w:val="0"/>
              <w:marBottom w:val="0"/>
              <w:divBdr>
                <w:top w:val="none" w:sz="0" w:space="0" w:color="auto"/>
                <w:left w:val="none" w:sz="0" w:space="0" w:color="auto"/>
                <w:bottom w:val="none" w:sz="0" w:space="0" w:color="auto"/>
                <w:right w:val="none" w:sz="0" w:space="0" w:color="auto"/>
              </w:divBdr>
              <w:divsChild>
                <w:div w:id="777675576">
                  <w:marLeft w:val="0"/>
                  <w:marRight w:val="0"/>
                  <w:marTop w:val="0"/>
                  <w:marBottom w:val="0"/>
                  <w:divBdr>
                    <w:top w:val="none" w:sz="0" w:space="0" w:color="auto"/>
                    <w:left w:val="none" w:sz="0" w:space="0" w:color="auto"/>
                    <w:bottom w:val="none" w:sz="0" w:space="0" w:color="auto"/>
                    <w:right w:val="none" w:sz="0" w:space="0" w:color="auto"/>
                  </w:divBdr>
                </w:div>
              </w:divsChild>
            </w:div>
            <w:div w:id="810907380">
              <w:marLeft w:val="0"/>
              <w:marRight w:val="0"/>
              <w:marTop w:val="0"/>
              <w:marBottom w:val="0"/>
              <w:divBdr>
                <w:top w:val="none" w:sz="0" w:space="0" w:color="auto"/>
                <w:left w:val="none" w:sz="0" w:space="0" w:color="auto"/>
                <w:bottom w:val="none" w:sz="0" w:space="0" w:color="auto"/>
                <w:right w:val="none" w:sz="0" w:space="0" w:color="auto"/>
              </w:divBdr>
              <w:divsChild>
                <w:div w:id="757487510">
                  <w:marLeft w:val="0"/>
                  <w:marRight w:val="0"/>
                  <w:marTop w:val="0"/>
                  <w:marBottom w:val="0"/>
                  <w:divBdr>
                    <w:top w:val="none" w:sz="0" w:space="0" w:color="auto"/>
                    <w:left w:val="none" w:sz="0" w:space="0" w:color="auto"/>
                    <w:bottom w:val="none" w:sz="0" w:space="0" w:color="auto"/>
                    <w:right w:val="none" w:sz="0" w:space="0" w:color="auto"/>
                  </w:divBdr>
                </w:div>
              </w:divsChild>
            </w:div>
            <w:div w:id="511460183">
              <w:marLeft w:val="0"/>
              <w:marRight w:val="0"/>
              <w:marTop w:val="0"/>
              <w:marBottom w:val="0"/>
              <w:divBdr>
                <w:top w:val="none" w:sz="0" w:space="0" w:color="auto"/>
                <w:left w:val="none" w:sz="0" w:space="0" w:color="auto"/>
                <w:bottom w:val="none" w:sz="0" w:space="0" w:color="auto"/>
                <w:right w:val="none" w:sz="0" w:space="0" w:color="auto"/>
              </w:divBdr>
              <w:divsChild>
                <w:div w:id="533201003">
                  <w:marLeft w:val="0"/>
                  <w:marRight w:val="0"/>
                  <w:marTop w:val="0"/>
                  <w:marBottom w:val="0"/>
                  <w:divBdr>
                    <w:top w:val="none" w:sz="0" w:space="0" w:color="auto"/>
                    <w:left w:val="none" w:sz="0" w:space="0" w:color="auto"/>
                    <w:bottom w:val="none" w:sz="0" w:space="0" w:color="auto"/>
                    <w:right w:val="none" w:sz="0" w:space="0" w:color="auto"/>
                  </w:divBdr>
                </w:div>
              </w:divsChild>
            </w:div>
            <w:div w:id="204832415">
              <w:marLeft w:val="0"/>
              <w:marRight w:val="0"/>
              <w:marTop w:val="0"/>
              <w:marBottom w:val="0"/>
              <w:divBdr>
                <w:top w:val="none" w:sz="0" w:space="0" w:color="auto"/>
                <w:left w:val="none" w:sz="0" w:space="0" w:color="auto"/>
                <w:bottom w:val="none" w:sz="0" w:space="0" w:color="auto"/>
                <w:right w:val="none" w:sz="0" w:space="0" w:color="auto"/>
              </w:divBdr>
              <w:divsChild>
                <w:div w:id="112335237">
                  <w:marLeft w:val="0"/>
                  <w:marRight w:val="0"/>
                  <w:marTop w:val="0"/>
                  <w:marBottom w:val="0"/>
                  <w:divBdr>
                    <w:top w:val="none" w:sz="0" w:space="0" w:color="auto"/>
                    <w:left w:val="none" w:sz="0" w:space="0" w:color="auto"/>
                    <w:bottom w:val="none" w:sz="0" w:space="0" w:color="auto"/>
                    <w:right w:val="none" w:sz="0" w:space="0" w:color="auto"/>
                  </w:divBdr>
                </w:div>
              </w:divsChild>
            </w:div>
            <w:div w:id="51389837">
              <w:marLeft w:val="0"/>
              <w:marRight w:val="0"/>
              <w:marTop w:val="0"/>
              <w:marBottom w:val="0"/>
              <w:divBdr>
                <w:top w:val="none" w:sz="0" w:space="0" w:color="auto"/>
                <w:left w:val="none" w:sz="0" w:space="0" w:color="auto"/>
                <w:bottom w:val="none" w:sz="0" w:space="0" w:color="auto"/>
                <w:right w:val="none" w:sz="0" w:space="0" w:color="auto"/>
              </w:divBdr>
              <w:divsChild>
                <w:div w:id="1214855305">
                  <w:marLeft w:val="0"/>
                  <w:marRight w:val="0"/>
                  <w:marTop w:val="0"/>
                  <w:marBottom w:val="0"/>
                  <w:divBdr>
                    <w:top w:val="none" w:sz="0" w:space="0" w:color="auto"/>
                    <w:left w:val="none" w:sz="0" w:space="0" w:color="auto"/>
                    <w:bottom w:val="none" w:sz="0" w:space="0" w:color="auto"/>
                    <w:right w:val="none" w:sz="0" w:space="0" w:color="auto"/>
                  </w:divBdr>
                </w:div>
              </w:divsChild>
            </w:div>
            <w:div w:id="712734700">
              <w:marLeft w:val="0"/>
              <w:marRight w:val="0"/>
              <w:marTop w:val="0"/>
              <w:marBottom w:val="0"/>
              <w:divBdr>
                <w:top w:val="none" w:sz="0" w:space="0" w:color="auto"/>
                <w:left w:val="none" w:sz="0" w:space="0" w:color="auto"/>
                <w:bottom w:val="none" w:sz="0" w:space="0" w:color="auto"/>
                <w:right w:val="none" w:sz="0" w:space="0" w:color="auto"/>
              </w:divBdr>
              <w:divsChild>
                <w:div w:id="612787472">
                  <w:marLeft w:val="0"/>
                  <w:marRight w:val="0"/>
                  <w:marTop w:val="0"/>
                  <w:marBottom w:val="0"/>
                  <w:divBdr>
                    <w:top w:val="none" w:sz="0" w:space="0" w:color="auto"/>
                    <w:left w:val="none" w:sz="0" w:space="0" w:color="auto"/>
                    <w:bottom w:val="none" w:sz="0" w:space="0" w:color="auto"/>
                    <w:right w:val="none" w:sz="0" w:space="0" w:color="auto"/>
                  </w:divBdr>
                </w:div>
              </w:divsChild>
            </w:div>
            <w:div w:id="1683435274">
              <w:marLeft w:val="0"/>
              <w:marRight w:val="0"/>
              <w:marTop w:val="0"/>
              <w:marBottom w:val="0"/>
              <w:divBdr>
                <w:top w:val="none" w:sz="0" w:space="0" w:color="auto"/>
                <w:left w:val="none" w:sz="0" w:space="0" w:color="auto"/>
                <w:bottom w:val="none" w:sz="0" w:space="0" w:color="auto"/>
                <w:right w:val="none" w:sz="0" w:space="0" w:color="auto"/>
              </w:divBdr>
              <w:divsChild>
                <w:div w:id="872618295">
                  <w:marLeft w:val="0"/>
                  <w:marRight w:val="0"/>
                  <w:marTop w:val="0"/>
                  <w:marBottom w:val="0"/>
                  <w:divBdr>
                    <w:top w:val="none" w:sz="0" w:space="0" w:color="auto"/>
                    <w:left w:val="none" w:sz="0" w:space="0" w:color="auto"/>
                    <w:bottom w:val="none" w:sz="0" w:space="0" w:color="auto"/>
                    <w:right w:val="none" w:sz="0" w:space="0" w:color="auto"/>
                  </w:divBdr>
                </w:div>
              </w:divsChild>
            </w:div>
            <w:div w:id="1851751541">
              <w:marLeft w:val="0"/>
              <w:marRight w:val="0"/>
              <w:marTop w:val="0"/>
              <w:marBottom w:val="0"/>
              <w:divBdr>
                <w:top w:val="none" w:sz="0" w:space="0" w:color="auto"/>
                <w:left w:val="none" w:sz="0" w:space="0" w:color="auto"/>
                <w:bottom w:val="none" w:sz="0" w:space="0" w:color="auto"/>
                <w:right w:val="none" w:sz="0" w:space="0" w:color="auto"/>
              </w:divBdr>
              <w:divsChild>
                <w:div w:id="435366748">
                  <w:marLeft w:val="0"/>
                  <w:marRight w:val="0"/>
                  <w:marTop w:val="0"/>
                  <w:marBottom w:val="0"/>
                  <w:divBdr>
                    <w:top w:val="none" w:sz="0" w:space="0" w:color="auto"/>
                    <w:left w:val="none" w:sz="0" w:space="0" w:color="auto"/>
                    <w:bottom w:val="none" w:sz="0" w:space="0" w:color="auto"/>
                    <w:right w:val="none" w:sz="0" w:space="0" w:color="auto"/>
                  </w:divBdr>
                </w:div>
              </w:divsChild>
            </w:div>
            <w:div w:id="1453089434">
              <w:marLeft w:val="0"/>
              <w:marRight w:val="0"/>
              <w:marTop w:val="0"/>
              <w:marBottom w:val="0"/>
              <w:divBdr>
                <w:top w:val="none" w:sz="0" w:space="0" w:color="auto"/>
                <w:left w:val="none" w:sz="0" w:space="0" w:color="auto"/>
                <w:bottom w:val="none" w:sz="0" w:space="0" w:color="auto"/>
                <w:right w:val="none" w:sz="0" w:space="0" w:color="auto"/>
              </w:divBdr>
              <w:divsChild>
                <w:div w:id="1412195030">
                  <w:marLeft w:val="0"/>
                  <w:marRight w:val="0"/>
                  <w:marTop w:val="0"/>
                  <w:marBottom w:val="0"/>
                  <w:divBdr>
                    <w:top w:val="none" w:sz="0" w:space="0" w:color="auto"/>
                    <w:left w:val="none" w:sz="0" w:space="0" w:color="auto"/>
                    <w:bottom w:val="none" w:sz="0" w:space="0" w:color="auto"/>
                    <w:right w:val="none" w:sz="0" w:space="0" w:color="auto"/>
                  </w:divBdr>
                </w:div>
              </w:divsChild>
            </w:div>
            <w:div w:id="1633630663">
              <w:marLeft w:val="0"/>
              <w:marRight w:val="0"/>
              <w:marTop w:val="0"/>
              <w:marBottom w:val="0"/>
              <w:divBdr>
                <w:top w:val="none" w:sz="0" w:space="0" w:color="auto"/>
                <w:left w:val="none" w:sz="0" w:space="0" w:color="auto"/>
                <w:bottom w:val="none" w:sz="0" w:space="0" w:color="auto"/>
                <w:right w:val="none" w:sz="0" w:space="0" w:color="auto"/>
              </w:divBdr>
              <w:divsChild>
                <w:div w:id="1606619713">
                  <w:marLeft w:val="0"/>
                  <w:marRight w:val="0"/>
                  <w:marTop w:val="0"/>
                  <w:marBottom w:val="0"/>
                  <w:divBdr>
                    <w:top w:val="none" w:sz="0" w:space="0" w:color="auto"/>
                    <w:left w:val="none" w:sz="0" w:space="0" w:color="auto"/>
                    <w:bottom w:val="none" w:sz="0" w:space="0" w:color="auto"/>
                    <w:right w:val="none" w:sz="0" w:space="0" w:color="auto"/>
                  </w:divBdr>
                </w:div>
              </w:divsChild>
            </w:div>
            <w:div w:id="2093430201">
              <w:marLeft w:val="0"/>
              <w:marRight w:val="0"/>
              <w:marTop w:val="0"/>
              <w:marBottom w:val="0"/>
              <w:divBdr>
                <w:top w:val="none" w:sz="0" w:space="0" w:color="auto"/>
                <w:left w:val="none" w:sz="0" w:space="0" w:color="auto"/>
                <w:bottom w:val="none" w:sz="0" w:space="0" w:color="auto"/>
                <w:right w:val="none" w:sz="0" w:space="0" w:color="auto"/>
              </w:divBdr>
              <w:divsChild>
                <w:div w:id="652103265">
                  <w:marLeft w:val="0"/>
                  <w:marRight w:val="0"/>
                  <w:marTop w:val="0"/>
                  <w:marBottom w:val="0"/>
                  <w:divBdr>
                    <w:top w:val="none" w:sz="0" w:space="0" w:color="auto"/>
                    <w:left w:val="none" w:sz="0" w:space="0" w:color="auto"/>
                    <w:bottom w:val="none" w:sz="0" w:space="0" w:color="auto"/>
                    <w:right w:val="none" w:sz="0" w:space="0" w:color="auto"/>
                  </w:divBdr>
                </w:div>
              </w:divsChild>
            </w:div>
            <w:div w:id="1955138726">
              <w:marLeft w:val="0"/>
              <w:marRight w:val="0"/>
              <w:marTop w:val="0"/>
              <w:marBottom w:val="0"/>
              <w:divBdr>
                <w:top w:val="none" w:sz="0" w:space="0" w:color="auto"/>
                <w:left w:val="none" w:sz="0" w:space="0" w:color="auto"/>
                <w:bottom w:val="none" w:sz="0" w:space="0" w:color="auto"/>
                <w:right w:val="none" w:sz="0" w:space="0" w:color="auto"/>
              </w:divBdr>
              <w:divsChild>
                <w:div w:id="235867240">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408962326">
                  <w:marLeft w:val="0"/>
                  <w:marRight w:val="0"/>
                  <w:marTop w:val="0"/>
                  <w:marBottom w:val="0"/>
                  <w:divBdr>
                    <w:top w:val="none" w:sz="0" w:space="0" w:color="auto"/>
                    <w:left w:val="none" w:sz="0" w:space="0" w:color="auto"/>
                    <w:bottom w:val="none" w:sz="0" w:space="0" w:color="auto"/>
                    <w:right w:val="none" w:sz="0" w:space="0" w:color="auto"/>
                  </w:divBdr>
                </w:div>
              </w:divsChild>
            </w:div>
            <w:div w:id="1347825115">
              <w:marLeft w:val="0"/>
              <w:marRight w:val="0"/>
              <w:marTop w:val="0"/>
              <w:marBottom w:val="0"/>
              <w:divBdr>
                <w:top w:val="none" w:sz="0" w:space="0" w:color="auto"/>
                <w:left w:val="none" w:sz="0" w:space="0" w:color="auto"/>
                <w:bottom w:val="none" w:sz="0" w:space="0" w:color="auto"/>
                <w:right w:val="none" w:sz="0" w:space="0" w:color="auto"/>
              </w:divBdr>
              <w:divsChild>
                <w:div w:id="1641038574">
                  <w:marLeft w:val="0"/>
                  <w:marRight w:val="0"/>
                  <w:marTop w:val="0"/>
                  <w:marBottom w:val="0"/>
                  <w:divBdr>
                    <w:top w:val="none" w:sz="0" w:space="0" w:color="auto"/>
                    <w:left w:val="none" w:sz="0" w:space="0" w:color="auto"/>
                    <w:bottom w:val="none" w:sz="0" w:space="0" w:color="auto"/>
                    <w:right w:val="none" w:sz="0" w:space="0" w:color="auto"/>
                  </w:divBdr>
                </w:div>
              </w:divsChild>
            </w:div>
            <w:div w:id="466119774">
              <w:marLeft w:val="0"/>
              <w:marRight w:val="0"/>
              <w:marTop w:val="0"/>
              <w:marBottom w:val="0"/>
              <w:divBdr>
                <w:top w:val="none" w:sz="0" w:space="0" w:color="auto"/>
                <w:left w:val="none" w:sz="0" w:space="0" w:color="auto"/>
                <w:bottom w:val="none" w:sz="0" w:space="0" w:color="auto"/>
                <w:right w:val="none" w:sz="0" w:space="0" w:color="auto"/>
              </w:divBdr>
              <w:divsChild>
                <w:div w:id="1219972722">
                  <w:marLeft w:val="0"/>
                  <w:marRight w:val="0"/>
                  <w:marTop w:val="0"/>
                  <w:marBottom w:val="0"/>
                  <w:divBdr>
                    <w:top w:val="none" w:sz="0" w:space="0" w:color="auto"/>
                    <w:left w:val="none" w:sz="0" w:space="0" w:color="auto"/>
                    <w:bottom w:val="none" w:sz="0" w:space="0" w:color="auto"/>
                    <w:right w:val="none" w:sz="0" w:space="0" w:color="auto"/>
                  </w:divBdr>
                </w:div>
              </w:divsChild>
            </w:div>
            <w:div w:id="891499428">
              <w:marLeft w:val="0"/>
              <w:marRight w:val="0"/>
              <w:marTop w:val="0"/>
              <w:marBottom w:val="0"/>
              <w:divBdr>
                <w:top w:val="none" w:sz="0" w:space="0" w:color="auto"/>
                <w:left w:val="none" w:sz="0" w:space="0" w:color="auto"/>
                <w:bottom w:val="none" w:sz="0" w:space="0" w:color="auto"/>
                <w:right w:val="none" w:sz="0" w:space="0" w:color="auto"/>
              </w:divBdr>
              <w:divsChild>
                <w:div w:id="116879596">
                  <w:marLeft w:val="0"/>
                  <w:marRight w:val="0"/>
                  <w:marTop w:val="0"/>
                  <w:marBottom w:val="0"/>
                  <w:divBdr>
                    <w:top w:val="none" w:sz="0" w:space="0" w:color="auto"/>
                    <w:left w:val="none" w:sz="0" w:space="0" w:color="auto"/>
                    <w:bottom w:val="none" w:sz="0" w:space="0" w:color="auto"/>
                    <w:right w:val="none" w:sz="0" w:space="0" w:color="auto"/>
                  </w:divBdr>
                </w:div>
              </w:divsChild>
            </w:div>
            <w:div w:id="566695233">
              <w:marLeft w:val="0"/>
              <w:marRight w:val="0"/>
              <w:marTop w:val="0"/>
              <w:marBottom w:val="0"/>
              <w:divBdr>
                <w:top w:val="none" w:sz="0" w:space="0" w:color="auto"/>
                <w:left w:val="none" w:sz="0" w:space="0" w:color="auto"/>
                <w:bottom w:val="none" w:sz="0" w:space="0" w:color="auto"/>
                <w:right w:val="none" w:sz="0" w:space="0" w:color="auto"/>
              </w:divBdr>
              <w:divsChild>
                <w:div w:id="913969694">
                  <w:marLeft w:val="0"/>
                  <w:marRight w:val="0"/>
                  <w:marTop w:val="0"/>
                  <w:marBottom w:val="0"/>
                  <w:divBdr>
                    <w:top w:val="none" w:sz="0" w:space="0" w:color="auto"/>
                    <w:left w:val="none" w:sz="0" w:space="0" w:color="auto"/>
                    <w:bottom w:val="none" w:sz="0" w:space="0" w:color="auto"/>
                    <w:right w:val="none" w:sz="0" w:space="0" w:color="auto"/>
                  </w:divBdr>
                </w:div>
              </w:divsChild>
            </w:div>
            <w:div w:id="1699047213">
              <w:marLeft w:val="0"/>
              <w:marRight w:val="0"/>
              <w:marTop w:val="0"/>
              <w:marBottom w:val="0"/>
              <w:divBdr>
                <w:top w:val="none" w:sz="0" w:space="0" w:color="auto"/>
                <w:left w:val="none" w:sz="0" w:space="0" w:color="auto"/>
                <w:bottom w:val="none" w:sz="0" w:space="0" w:color="auto"/>
                <w:right w:val="none" w:sz="0" w:space="0" w:color="auto"/>
              </w:divBdr>
              <w:divsChild>
                <w:div w:id="1854955766">
                  <w:marLeft w:val="0"/>
                  <w:marRight w:val="0"/>
                  <w:marTop w:val="0"/>
                  <w:marBottom w:val="0"/>
                  <w:divBdr>
                    <w:top w:val="none" w:sz="0" w:space="0" w:color="auto"/>
                    <w:left w:val="none" w:sz="0" w:space="0" w:color="auto"/>
                    <w:bottom w:val="none" w:sz="0" w:space="0" w:color="auto"/>
                    <w:right w:val="none" w:sz="0" w:space="0" w:color="auto"/>
                  </w:divBdr>
                </w:div>
              </w:divsChild>
            </w:div>
            <w:div w:id="1545557616">
              <w:marLeft w:val="0"/>
              <w:marRight w:val="0"/>
              <w:marTop w:val="0"/>
              <w:marBottom w:val="0"/>
              <w:divBdr>
                <w:top w:val="none" w:sz="0" w:space="0" w:color="auto"/>
                <w:left w:val="none" w:sz="0" w:space="0" w:color="auto"/>
                <w:bottom w:val="none" w:sz="0" w:space="0" w:color="auto"/>
                <w:right w:val="none" w:sz="0" w:space="0" w:color="auto"/>
              </w:divBdr>
              <w:divsChild>
                <w:div w:id="1647011142">
                  <w:marLeft w:val="0"/>
                  <w:marRight w:val="0"/>
                  <w:marTop w:val="0"/>
                  <w:marBottom w:val="0"/>
                  <w:divBdr>
                    <w:top w:val="none" w:sz="0" w:space="0" w:color="auto"/>
                    <w:left w:val="none" w:sz="0" w:space="0" w:color="auto"/>
                    <w:bottom w:val="none" w:sz="0" w:space="0" w:color="auto"/>
                    <w:right w:val="none" w:sz="0" w:space="0" w:color="auto"/>
                  </w:divBdr>
                </w:div>
              </w:divsChild>
            </w:div>
            <w:div w:id="416096774">
              <w:marLeft w:val="0"/>
              <w:marRight w:val="0"/>
              <w:marTop w:val="0"/>
              <w:marBottom w:val="0"/>
              <w:divBdr>
                <w:top w:val="none" w:sz="0" w:space="0" w:color="auto"/>
                <w:left w:val="none" w:sz="0" w:space="0" w:color="auto"/>
                <w:bottom w:val="none" w:sz="0" w:space="0" w:color="auto"/>
                <w:right w:val="none" w:sz="0" w:space="0" w:color="auto"/>
              </w:divBdr>
              <w:divsChild>
                <w:div w:id="899360775">
                  <w:marLeft w:val="0"/>
                  <w:marRight w:val="0"/>
                  <w:marTop w:val="0"/>
                  <w:marBottom w:val="0"/>
                  <w:divBdr>
                    <w:top w:val="none" w:sz="0" w:space="0" w:color="auto"/>
                    <w:left w:val="none" w:sz="0" w:space="0" w:color="auto"/>
                    <w:bottom w:val="none" w:sz="0" w:space="0" w:color="auto"/>
                    <w:right w:val="none" w:sz="0" w:space="0" w:color="auto"/>
                  </w:divBdr>
                </w:div>
              </w:divsChild>
            </w:div>
            <w:div w:id="875771834">
              <w:marLeft w:val="0"/>
              <w:marRight w:val="0"/>
              <w:marTop w:val="0"/>
              <w:marBottom w:val="0"/>
              <w:divBdr>
                <w:top w:val="none" w:sz="0" w:space="0" w:color="auto"/>
                <w:left w:val="none" w:sz="0" w:space="0" w:color="auto"/>
                <w:bottom w:val="none" w:sz="0" w:space="0" w:color="auto"/>
                <w:right w:val="none" w:sz="0" w:space="0" w:color="auto"/>
              </w:divBdr>
              <w:divsChild>
                <w:div w:id="1230190817">
                  <w:marLeft w:val="0"/>
                  <w:marRight w:val="0"/>
                  <w:marTop w:val="0"/>
                  <w:marBottom w:val="0"/>
                  <w:divBdr>
                    <w:top w:val="none" w:sz="0" w:space="0" w:color="auto"/>
                    <w:left w:val="none" w:sz="0" w:space="0" w:color="auto"/>
                    <w:bottom w:val="none" w:sz="0" w:space="0" w:color="auto"/>
                    <w:right w:val="none" w:sz="0" w:space="0" w:color="auto"/>
                  </w:divBdr>
                </w:div>
              </w:divsChild>
            </w:div>
            <w:div w:id="241649694">
              <w:marLeft w:val="0"/>
              <w:marRight w:val="0"/>
              <w:marTop w:val="0"/>
              <w:marBottom w:val="0"/>
              <w:divBdr>
                <w:top w:val="none" w:sz="0" w:space="0" w:color="auto"/>
                <w:left w:val="none" w:sz="0" w:space="0" w:color="auto"/>
                <w:bottom w:val="none" w:sz="0" w:space="0" w:color="auto"/>
                <w:right w:val="none" w:sz="0" w:space="0" w:color="auto"/>
              </w:divBdr>
              <w:divsChild>
                <w:div w:id="1994915920">
                  <w:marLeft w:val="0"/>
                  <w:marRight w:val="0"/>
                  <w:marTop w:val="0"/>
                  <w:marBottom w:val="0"/>
                  <w:divBdr>
                    <w:top w:val="none" w:sz="0" w:space="0" w:color="auto"/>
                    <w:left w:val="none" w:sz="0" w:space="0" w:color="auto"/>
                    <w:bottom w:val="none" w:sz="0" w:space="0" w:color="auto"/>
                    <w:right w:val="none" w:sz="0" w:space="0" w:color="auto"/>
                  </w:divBdr>
                </w:div>
              </w:divsChild>
            </w:div>
            <w:div w:id="242222552">
              <w:marLeft w:val="0"/>
              <w:marRight w:val="0"/>
              <w:marTop w:val="0"/>
              <w:marBottom w:val="0"/>
              <w:divBdr>
                <w:top w:val="none" w:sz="0" w:space="0" w:color="auto"/>
                <w:left w:val="none" w:sz="0" w:space="0" w:color="auto"/>
                <w:bottom w:val="none" w:sz="0" w:space="0" w:color="auto"/>
                <w:right w:val="none" w:sz="0" w:space="0" w:color="auto"/>
              </w:divBdr>
              <w:divsChild>
                <w:div w:id="1205168996">
                  <w:marLeft w:val="0"/>
                  <w:marRight w:val="0"/>
                  <w:marTop w:val="0"/>
                  <w:marBottom w:val="0"/>
                  <w:divBdr>
                    <w:top w:val="none" w:sz="0" w:space="0" w:color="auto"/>
                    <w:left w:val="none" w:sz="0" w:space="0" w:color="auto"/>
                    <w:bottom w:val="none" w:sz="0" w:space="0" w:color="auto"/>
                    <w:right w:val="none" w:sz="0" w:space="0" w:color="auto"/>
                  </w:divBdr>
                </w:div>
              </w:divsChild>
            </w:div>
            <w:div w:id="2134395470">
              <w:marLeft w:val="0"/>
              <w:marRight w:val="0"/>
              <w:marTop w:val="0"/>
              <w:marBottom w:val="0"/>
              <w:divBdr>
                <w:top w:val="none" w:sz="0" w:space="0" w:color="auto"/>
                <w:left w:val="none" w:sz="0" w:space="0" w:color="auto"/>
                <w:bottom w:val="none" w:sz="0" w:space="0" w:color="auto"/>
                <w:right w:val="none" w:sz="0" w:space="0" w:color="auto"/>
              </w:divBdr>
              <w:divsChild>
                <w:div w:id="1274707566">
                  <w:marLeft w:val="0"/>
                  <w:marRight w:val="0"/>
                  <w:marTop w:val="0"/>
                  <w:marBottom w:val="0"/>
                  <w:divBdr>
                    <w:top w:val="none" w:sz="0" w:space="0" w:color="auto"/>
                    <w:left w:val="none" w:sz="0" w:space="0" w:color="auto"/>
                    <w:bottom w:val="none" w:sz="0" w:space="0" w:color="auto"/>
                    <w:right w:val="none" w:sz="0" w:space="0" w:color="auto"/>
                  </w:divBdr>
                </w:div>
              </w:divsChild>
            </w:div>
            <w:div w:id="476529285">
              <w:marLeft w:val="0"/>
              <w:marRight w:val="0"/>
              <w:marTop w:val="0"/>
              <w:marBottom w:val="0"/>
              <w:divBdr>
                <w:top w:val="none" w:sz="0" w:space="0" w:color="auto"/>
                <w:left w:val="none" w:sz="0" w:space="0" w:color="auto"/>
                <w:bottom w:val="none" w:sz="0" w:space="0" w:color="auto"/>
                <w:right w:val="none" w:sz="0" w:space="0" w:color="auto"/>
              </w:divBdr>
              <w:divsChild>
                <w:div w:id="858813542">
                  <w:marLeft w:val="0"/>
                  <w:marRight w:val="0"/>
                  <w:marTop w:val="0"/>
                  <w:marBottom w:val="0"/>
                  <w:divBdr>
                    <w:top w:val="none" w:sz="0" w:space="0" w:color="auto"/>
                    <w:left w:val="none" w:sz="0" w:space="0" w:color="auto"/>
                    <w:bottom w:val="none" w:sz="0" w:space="0" w:color="auto"/>
                    <w:right w:val="none" w:sz="0" w:space="0" w:color="auto"/>
                  </w:divBdr>
                </w:div>
              </w:divsChild>
            </w:div>
            <w:div w:id="160048041">
              <w:marLeft w:val="0"/>
              <w:marRight w:val="0"/>
              <w:marTop w:val="0"/>
              <w:marBottom w:val="0"/>
              <w:divBdr>
                <w:top w:val="none" w:sz="0" w:space="0" w:color="auto"/>
                <w:left w:val="none" w:sz="0" w:space="0" w:color="auto"/>
                <w:bottom w:val="none" w:sz="0" w:space="0" w:color="auto"/>
                <w:right w:val="none" w:sz="0" w:space="0" w:color="auto"/>
              </w:divBdr>
              <w:divsChild>
                <w:div w:id="88237660">
                  <w:marLeft w:val="0"/>
                  <w:marRight w:val="0"/>
                  <w:marTop w:val="0"/>
                  <w:marBottom w:val="0"/>
                  <w:divBdr>
                    <w:top w:val="none" w:sz="0" w:space="0" w:color="auto"/>
                    <w:left w:val="none" w:sz="0" w:space="0" w:color="auto"/>
                    <w:bottom w:val="none" w:sz="0" w:space="0" w:color="auto"/>
                    <w:right w:val="none" w:sz="0" w:space="0" w:color="auto"/>
                  </w:divBdr>
                </w:div>
              </w:divsChild>
            </w:div>
            <w:div w:id="1240287557">
              <w:marLeft w:val="0"/>
              <w:marRight w:val="0"/>
              <w:marTop w:val="0"/>
              <w:marBottom w:val="0"/>
              <w:divBdr>
                <w:top w:val="none" w:sz="0" w:space="0" w:color="auto"/>
                <w:left w:val="none" w:sz="0" w:space="0" w:color="auto"/>
                <w:bottom w:val="none" w:sz="0" w:space="0" w:color="auto"/>
                <w:right w:val="none" w:sz="0" w:space="0" w:color="auto"/>
              </w:divBdr>
              <w:divsChild>
                <w:div w:id="479734428">
                  <w:marLeft w:val="0"/>
                  <w:marRight w:val="0"/>
                  <w:marTop w:val="0"/>
                  <w:marBottom w:val="0"/>
                  <w:divBdr>
                    <w:top w:val="none" w:sz="0" w:space="0" w:color="auto"/>
                    <w:left w:val="none" w:sz="0" w:space="0" w:color="auto"/>
                    <w:bottom w:val="none" w:sz="0" w:space="0" w:color="auto"/>
                    <w:right w:val="none" w:sz="0" w:space="0" w:color="auto"/>
                  </w:divBdr>
                </w:div>
              </w:divsChild>
            </w:div>
            <w:div w:id="1972053993">
              <w:marLeft w:val="0"/>
              <w:marRight w:val="0"/>
              <w:marTop w:val="0"/>
              <w:marBottom w:val="0"/>
              <w:divBdr>
                <w:top w:val="none" w:sz="0" w:space="0" w:color="auto"/>
                <w:left w:val="none" w:sz="0" w:space="0" w:color="auto"/>
                <w:bottom w:val="none" w:sz="0" w:space="0" w:color="auto"/>
                <w:right w:val="none" w:sz="0" w:space="0" w:color="auto"/>
              </w:divBdr>
              <w:divsChild>
                <w:div w:id="210307332">
                  <w:marLeft w:val="0"/>
                  <w:marRight w:val="0"/>
                  <w:marTop w:val="0"/>
                  <w:marBottom w:val="0"/>
                  <w:divBdr>
                    <w:top w:val="none" w:sz="0" w:space="0" w:color="auto"/>
                    <w:left w:val="none" w:sz="0" w:space="0" w:color="auto"/>
                    <w:bottom w:val="none" w:sz="0" w:space="0" w:color="auto"/>
                    <w:right w:val="none" w:sz="0" w:space="0" w:color="auto"/>
                  </w:divBdr>
                </w:div>
              </w:divsChild>
            </w:div>
            <w:div w:id="184680501">
              <w:marLeft w:val="0"/>
              <w:marRight w:val="0"/>
              <w:marTop w:val="0"/>
              <w:marBottom w:val="0"/>
              <w:divBdr>
                <w:top w:val="none" w:sz="0" w:space="0" w:color="auto"/>
                <w:left w:val="none" w:sz="0" w:space="0" w:color="auto"/>
                <w:bottom w:val="none" w:sz="0" w:space="0" w:color="auto"/>
                <w:right w:val="none" w:sz="0" w:space="0" w:color="auto"/>
              </w:divBdr>
              <w:divsChild>
                <w:div w:id="434903923">
                  <w:marLeft w:val="0"/>
                  <w:marRight w:val="0"/>
                  <w:marTop w:val="0"/>
                  <w:marBottom w:val="0"/>
                  <w:divBdr>
                    <w:top w:val="none" w:sz="0" w:space="0" w:color="auto"/>
                    <w:left w:val="none" w:sz="0" w:space="0" w:color="auto"/>
                    <w:bottom w:val="none" w:sz="0" w:space="0" w:color="auto"/>
                    <w:right w:val="none" w:sz="0" w:space="0" w:color="auto"/>
                  </w:divBdr>
                </w:div>
              </w:divsChild>
            </w:div>
            <w:div w:id="324746609">
              <w:marLeft w:val="0"/>
              <w:marRight w:val="0"/>
              <w:marTop w:val="0"/>
              <w:marBottom w:val="0"/>
              <w:divBdr>
                <w:top w:val="none" w:sz="0" w:space="0" w:color="auto"/>
                <w:left w:val="none" w:sz="0" w:space="0" w:color="auto"/>
                <w:bottom w:val="none" w:sz="0" w:space="0" w:color="auto"/>
                <w:right w:val="none" w:sz="0" w:space="0" w:color="auto"/>
              </w:divBdr>
              <w:divsChild>
                <w:div w:id="2130313824">
                  <w:marLeft w:val="0"/>
                  <w:marRight w:val="0"/>
                  <w:marTop w:val="0"/>
                  <w:marBottom w:val="0"/>
                  <w:divBdr>
                    <w:top w:val="none" w:sz="0" w:space="0" w:color="auto"/>
                    <w:left w:val="none" w:sz="0" w:space="0" w:color="auto"/>
                    <w:bottom w:val="none" w:sz="0" w:space="0" w:color="auto"/>
                    <w:right w:val="none" w:sz="0" w:space="0" w:color="auto"/>
                  </w:divBdr>
                </w:div>
              </w:divsChild>
            </w:div>
            <w:div w:id="547230408">
              <w:marLeft w:val="0"/>
              <w:marRight w:val="0"/>
              <w:marTop w:val="0"/>
              <w:marBottom w:val="0"/>
              <w:divBdr>
                <w:top w:val="none" w:sz="0" w:space="0" w:color="auto"/>
                <w:left w:val="none" w:sz="0" w:space="0" w:color="auto"/>
                <w:bottom w:val="none" w:sz="0" w:space="0" w:color="auto"/>
                <w:right w:val="none" w:sz="0" w:space="0" w:color="auto"/>
              </w:divBdr>
              <w:divsChild>
                <w:div w:id="1041587721">
                  <w:marLeft w:val="0"/>
                  <w:marRight w:val="0"/>
                  <w:marTop w:val="0"/>
                  <w:marBottom w:val="0"/>
                  <w:divBdr>
                    <w:top w:val="none" w:sz="0" w:space="0" w:color="auto"/>
                    <w:left w:val="none" w:sz="0" w:space="0" w:color="auto"/>
                    <w:bottom w:val="none" w:sz="0" w:space="0" w:color="auto"/>
                    <w:right w:val="none" w:sz="0" w:space="0" w:color="auto"/>
                  </w:divBdr>
                </w:div>
              </w:divsChild>
            </w:div>
            <w:div w:id="2028948658">
              <w:marLeft w:val="0"/>
              <w:marRight w:val="0"/>
              <w:marTop w:val="0"/>
              <w:marBottom w:val="0"/>
              <w:divBdr>
                <w:top w:val="none" w:sz="0" w:space="0" w:color="auto"/>
                <w:left w:val="none" w:sz="0" w:space="0" w:color="auto"/>
                <w:bottom w:val="none" w:sz="0" w:space="0" w:color="auto"/>
                <w:right w:val="none" w:sz="0" w:space="0" w:color="auto"/>
              </w:divBdr>
              <w:divsChild>
                <w:div w:id="195168703">
                  <w:marLeft w:val="0"/>
                  <w:marRight w:val="0"/>
                  <w:marTop w:val="0"/>
                  <w:marBottom w:val="0"/>
                  <w:divBdr>
                    <w:top w:val="none" w:sz="0" w:space="0" w:color="auto"/>
                    <w:left w:val="none" w:sz="0" w:space="0" w:color="auto"/>
                    <w:bottom w:val="none" w:sz="0" w:space="0" w:color="auto"/>
                    <w:right w:val="none" w:sz="0" w:space="0" w:color="auto"/>
                  </w:divBdr>
                </w:div>
              </w:divsChild>
            </w:div>
            <w:div w:id="912617838">
              <w:marLeft w:val="0"/>
              <w:marRight w:val="0"/>
              <w:marTop w:val="0"/>
              <w:marBottom w:val="0"/>
              <w:divBdr>
                <w:top w:val="none" w:sz="0" w:space="0" w:color="auto"/>
                <w:left w:val="none" w:sz="0" w:space="0" w:color="auto"/>
                <w:bottom w:val="none" w:sz="0" w:space="0" w:color="auto"/>
                <w:right w:val="none" w:sz="0" w:space="0" w:color="auto"/>
              </w:divBdr>
              <w:divsChild>
                <w:div w:id="1508053818">
                  <w:marLeft w:val="0"/>
                  <w:marRight w:val="0"/>
                  <w:marTop w:val="0"/>
                  <w:marBottom w:val="0"/>
                  <w:divBdr>
                    <w:top w:val="none" w:sz="0" w:space="0" w:color="auto"/>
                    <w:left w:val="none" w:sz="0" w:space="0" w:color="auto"/>
                    <w:bottom w:val="none" w:sz="0" w:space="0" w:color="auto"/>
                    <w:right w:val="none" w:sz="0" w:space="0" w:color="auto"/>
                  </w:divBdr>
                </w:div>
              </w:divsChild>
            </w:div>
            <w:div w:id="931547943">
              <w:marLeft w:val="0"/>
              <w:marRight w:val="0"/>
              <w:marTop w:val="0"/>
              <w:marBottom w:val="0"/>
              <w:divBdr>
                <w:top w:val="none" w:sz="0" w:space="0" w:color="auto"/>
                <w:left w:val="none" w:sz="0" w:space="0" w:color="auto"/>
                <w:bottom w:val="none" w:sz="0" w:space="0" w:color="auto"/>
                <w:right w:val="none" w:sz="0" w:space="0" w:color="auto"/>
              </w:divBdr>
              <w:divsChild>
                <w:div w:id="766970312">
                  <w:marLeft w:val="0"/>
                  <w:marRight w:val="0"/>
                  <w:marTop w:val="0"/>
                  <w:marBottom w:val="0"/>
                  <w:divBdr>
                    <w:top w:val="none" w:sz="0" w:space="0" w:color="auto"/>
                    <w:left w:val="none" w:sz="0" w:space="0" w:color="auto"/>
                    <w:bottom w:val="none" w:sz="0" w:space="0" w:color="auto"/>
                    <w:right w:val="none" w:sz="0" w:space="0" w:color="auto"/>
                  </w:divBdr>
                </w:div>
              </w:divsChild>
            </w:div>
            <w:div w:id="419719152">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190527350">
              <w:marLeft w:val="0"/>
              <w:marRight w:val="0"/>
              <w:marTop w:val="0"/>
              <w:marBottom w:val="0"/>
              <w:divBdr>
                <w:top w:val="none" w:sz="0" w:space="0" w:color="auto"/>
                <w:left w:val="none" w:sz="0" w:space="0" w:color="auto"/>
                <w:bottom w:val="none" w:sz="0" w:space="0" w:color="auto"/>
                <w:right w:val="none" w:sz="0" w:space="0" w:color="auto"/>
              </w:divBdr>
              <w:divsChild>
                <w:div w:id="205601955">
                  <w:marLeft w:val="0"/>
                  <w:marRight w:val="0"/>
                  <w:marTop w:val="0"/>
                  <w:marBottom w:val="0"/>
                  <w:divBdr>
                    <w:top w:val="none" w:sz="0" w:space="0" w:color="auto"/>
                    <w:left w:val="none" w:sz="0" w:space="0" w:color="auto"/>
                    <w:bottom w:val="none" w:sz="0" w:space="0" w:color="auto"/>
                    <w:right w:val="none" w:sz="0" w:space="0" w:color="auto"/>
                  </w:divBdr>
                </w:div>
              </w:divsChild>
            </w:div>
            <w:div w:id="1674795177">
              <w:marLeft w:val="0"/>
              <w:marRight w:val="0"/>
              <w:marTop w:val="0"/>
              <w:marBottom w:val="0"/>
              <w:divBdr>
                <w:top w:val="none" w:sz="0" w:space="0" w:color="auto"/>
                <w:left w:val="none" w:sz="0" w:space="0" w:color="auto"/>
                <w:bottom w:val="none" w:sz="0" w:space="0" w:color="auto"/>
                <w:right w:val="none" w:sz="0" w:space="0" w:color="auto"/>
              </w:divBdr>
              <w:divsChild>
                <w:div w:id="660156579">
                  <w:marLeft w:val="0"/>
                  <w:marRight w:val="0"/>
                  <w:marTop w:val="0"/>
                  <w:marBottom w:val="0"/>
                  <w:divBdr>
                    <w:top w:val="none" w:sz="0" w:space="0" w:color="auto"/>
                    <w:left w:val="none" w:sz="0" w:space="0" w:color="auto"/>
                    <w:bottom w:val="none" w:sz="0" w:space="0" w:color="auto"/>
                    <w:right w:val="none" w:sz="0" w:space="0" w:color="auto"/>
                  </w:divBdr>
                </w:div>
              </w:divsChild>
            </w:div>
            <w:div w:id="786195774">
              <w:marLeft w:val="0"/>
              <w:marRight w:val="0"/>
              <w:marTop w:val="0"/>
              <w:marBottom w:val="0"/>
              <w:divBdr>
                <w:top w:val="none" w:sz="0" w:space="0" w:color="auto"/>
                <w:left w:val="none" w:sz="0" w:space="0" w:color="auto"/>
                <w:bottom w:val="none" w:sz="0" w:space="0" w:color="auto"/>
                <w:right w:val="none" w:sz="0" w:space="0" w:color="auto"/>
              </w:divBdr>
              <w:divsChild>
                <w:div w:id="2128044277">
                  <w:marLeft w:val="0"/>
                  <w:marRight w:val="0"/>
                  <w:marTop w:val="0"/>
                  <w:marBottom w:val="0"/>
                  <w:divBdr>
                    <w:top w:val="none" w:sz="0" w:space="0" w:color="auto"/>
                    <w:left w:val="none" w:sz="0" w:space="0" w:color="auto"/>
                    <w:bottom w:val="none" w:sz="0" w:space="0" w:color="auto"/>
                    <w:right w:val="none" w:sz="0" w:space="0" w:color="auto"/>
                  </w:divBdr>
                </w:div>
              </w:divsChild>
            </w:div>
            <w:div w:id="188027513">
              <w:marLeft w:val="0"/>
              <w:marRight w:val="0"/>
              <w:marTop w:val="0"/>
              <w:marBottom w:val="0"/>
              <w:divBdr>
                <w:top w:val="none" w:sz="0" w:space="0" w:color="auto"/>
                <w:left w:val="none" w:sz="0" w:space="0" w:color="auto"/>
                <w:bottom w:val="none" w:sz="0" w:space="0" w:color="auto"/>
                <w:right w:val="none" w:sz="0" w:space="0" w:color="auto"/>
              </w:divBdr>
              <w:divsChild>
                <w:div w:id="510726382">
                  <w:marLeft w:val="0"/>
                  <w:marRight w:val="0"/>
                  <w:marTop w:val="0"/>
                  <w:marBottom w:val="0"/>
                  <w:divBdr>
                    <w:top w:val="none" w:sz="0" w:space="0" w:color="auto"/>
                    <w:left w:val="none" w:sz="0" w:space="0" w:color="auto"/>
                    <w:bottom w:val="none" w:sz="0" w:space="0" w:color="auto"/>
                    <w:right w:val="none" w:sz="0" w:space="0" w:color="auto"/>
                  </w:divBdr>
                </w:div>
              </w:divsChild>
            </w:div>
            <w:div w:id="1246918072">
              <w:marLeft w:val="0"/>
              <w:marRight w:val="0"/>
              <w:marTop w:val="0"/>
              <w:marBottom w:val="0"/>
              <w:divBdr>
                <w:top w:val="none" w:sz="0" w:space="0" w:color="auto"/>
                <w:left w:val="none" w:sz="0" w:space="0" w:color="auto"/>
                <w:bottom w:val="none" w:sz="0" w:space="0" w:color="auto"/>
                <w:right w:val="none" w:sz="0" w:space="0" w:color="auto"/>
              </w:divBdr>
              <w:divsChild>
                <w:div w:id="1169439813">
                  <w:marLeft w:val="0"/>
                  <w:marRight w:val="0"/>
                  <w:marTop w:val="0"/>
                  <w:marBottom w:val="0"/>
                  <w:divBdr>
                    <w:top w:val="none" w:sz="0" w:space="0" w:color="auto"/>
                    <w:left w:val="none" w:sz="0" w:space="0" w:color="auto"/>
                    <w:bottom w:val="none" w:sz="0" w:space="0" w:color="auto"/>
                    <w:right w:val="none" w:sz="0" w:space="0" w:color="auto"/>
                  </w:divBdr>
                </w:div>
              </w:divsChild>
            </w:div>
            <w:div w:id="1795056337">
              <w:marLeft w:val="0"/>
              <w:marRight w:val="0"/>
              <w:marTop w:val="0"/>
              <w:marBottom w:val="0"/>
              <w:divBdr>
                <w:top w:val="none" w:sz="0" w:space="0" w:color="auto"/>
                <w:left w:val="none" w:sz="0" w:space="0" w:color="auto"/>
                <w:bottom w:val="none" w:sz="0" w:space="0" w:color="auto"/>
                <w:right w:val="none" w:sz="0" w:space="0" w:color="auto"/>
              </w:divBdr>
              <w:divsChild>
                <w:div w:id="1104880905">
                  <w:marLeft w:val="0"/>
                  <w:marRight w:val="0"/>
                  <w:marTop w:val="0"/>
                  <w:marBottom w:val="0"/>
                  <w:divBdr>
                    <w:top w:val="none" w:sz="0" w:space="0" w:color="auto"/>
                    <w:left w:val="none" w:sz="0" w:space="0" w:color="auto"/>
                    <w:bottom w:val="none" w:sz="0" w:space="0" w:color="auto"/>
                    <w:right w:val="none" w:sz="0" w:space="0" w:color="auto"/>
                  </w:divBdr>
                </w:div>
              </w:divsChild>
            </w:div>
            <w:div w:id="2118409655">
              <w:marLeft w:val="0"/>
              <w:marRight w:val="0"/>
              <w:marTop w:val="0"/>
              <w:marBottom w:val="0"/>
              <w:divBdr>
                <w:top w:val="none" w:sz="0" w:space="0" w:color="auto"/>
                <w:left w:val="none" w:sz="0" w:space="0" w:color="auto"/>
                <w:bottom w:val="none" w:sz="0" w:space="0" w:color="auto"/>
                <w:right w:val="none" w:sz="0" w:space="0" w:color="auto"/>
              </w:divBdr>
              <w:divsChild>
                <w:div w:id="75833746">
                  <w:marLeft w:val="0"/>
                  <w:marRight w:val="0"/>
                  <w:marTop w:val="0"/>
                  <w:marBottom w:val="0"/>
                  <w:divBdr>
                    <w:top w:val="none" w:sz="0" w:space="0" w:color="auto"/>
                    <w:left w:val="none" w:sz="0" w:space="0" w:color="auto"/>
                    <w:bottom w:val="none" w:sz="0" w:space="0" w:color="auto"/>
                    <w:right w:val="none" w:sz="0" w:space="0" w:color="auto"/>
                  </w:divBdr>
                </w:div>
              </w:divsChild>
            </w:div>
            <w:div w:id="597101290">
              <w:marLeft w:val="0"/>
              <w:marRight w:val="0"/>
              <w:marTop w:val="0"/>
              <w:marBottom w:val="0"/>
              <w:divBdr>
                <w:top w:val="none" w:sz="0" w:space="0" w:color="auto"/>
                <w:left w:val="none" w:sz="0" w:space="0" w:color="auto"/>
                <w:bottom w:val="none" w:sz="0" w:space="0" w:color="auto"/>
                <w:right w:val="none" w:sz="0" w:space="0" w:color="auto"/>
              </w:divBdr>
              <w:divsChild>
                <w:div w:id="1673794676">
                  <w:marLeft w:val="0"/>
                  <w:marRight w:val="0"/>
                  <w:marTop w:val="0"/>
                  <w:marBottom w:val="0"/>
                  <w:divBdr>
                    <w:top w:val="none" w:sz="0" w:space="0" w:color="auto"/>
                    <w:left w:val="none" w:sz="0" w:space="0" w:color="auto"/>
                    <w:bottom w:val="none" w:sz="0" w:space="0" w:color="auto"/>
                    <w:right w:val="none" w:sz="0" w:space="0" w:color="auto"/>
                  </w:divBdr>
                </w:div>
              </w:divsChild>
            </w:div>
            <w:div w:id="1281230729">
              <w:marLeft w:val="0"/>
              <w:marRight w:val="0"/>
              <w:marTop w:val="0"/>
              <w:marBottom w:val="0"/>
              <w:divBdr>
                <w:top w:val="none" w:sz="0" w:space="0" w:color="auto"/>
                <w:left w:val="none" w:sz="0" w:space="0" w:color="auto"/>
                <w:bottom w:val="none" w:sz="0" w:space="0" w:color="auto"/>
                <w:right w:val="none" w:sz="0" w:space="0" w:color="auto"/>
              </w:divBdr>
              <w:divsChild>
                <w:div w:id="1229268616">
                  <w:marLeft w:val="0"/>
                  <w:marRight w:val="0"/>
                  <w:marTop w:val="0"/>
                  <w:marBottom w:val="0"/>
                  <w:divBdr>
                    <w:top w:val="none" w:sz="0" w:space="0" w:color="auto"/>
                    <w:left w:val="none" w:sz="0" w:space="0" w:color="auto"/>
                    <w:bottom w:val="none" w:sz="0" w:space="0" w:color="auto"/>
                    <w:right w:val="none" w:sz="0" w:space="0" w:color="auto"/>
                  </w:divBdr>
                </w:div>
              </w:divsChild>
            </w:div>
            <w:div w:id="950816644">
              <w:marLeft w:val="0"/>
              <w:marRight w:val="0"/>
              <w:marTop w:val="0"/>
              <w:marBottom w:val="0"/>
              <w:divBdr>
                <w:top w:val="none" w:sz="0" w:space="0" w:color="auto"/>
                <w:left w:val="none" w:sz="0" w:space="0" w:color="auto"/>
                <w:bottom w:val="none" w:sz="0" w:space="0" w:color="auto"/>
                <w:right w:val="none" w:sz="0" w:space="0" w:color="auto"/>
              </w:divBdr>
              <w:divsChild>
                <w:div w:id="271016508">
                  <w:marLeft w:val="0"/>
                  <w:marRight w:val="0"/>
                  <w:marTop w:val="0"/>
                  <w:marBottom w:val="0"/>
                  <w:divBdr>
                    <w:top w:val="none" w:sz="0" w:space="0" w:color="auto"/>
                    <w:left w:val="none" w:sz="0" w:space="0" w:color="auto"/>
                    <w:bottom w:val="none" w:sz="0" w:space="0" w:color="auto"/>
                    <w:right w:val="none" w:sz="0" w:space="0" w:color="auto"/>
                  </w:divBdr>
                </w:div>
              </w:divsChild>
            </w:div>
            <w:div w:id="75519527">
              <w:marLeft w:val="0"/>
              <w:marRight w:val="0"/>
              <w:marTop w:val="0"/>
              <w:marBottom w:val="0"/>
              <w:divBdr>
                <w:top w:val="none" w:sz="0" w:space="0" w:color="auto"/>
                <w:left w:val="none" w:sz="0" w:space="0" w:color="auto"/>
                <w:bottom w:val="none" w:sz="0" w:space="0" w:color="auto"/>
                <w:right w:val="none" w:sz="0" w:space="0" w:color="auto"/>
              </w:divBdr>
              <w:divsChild>
                <w:div w:id="314383489">
                  <w:marLeft w:val="0"/>
                  <w:marRight w:val="0"/>
                  <w:marTop w:val="0"/>
                  <w:marBottom w:val="0"/>
                  <w:divBdr>
                    <w:top w:val="none" w:sz="0" w:space="0" w:color="auto"/>
                    <w:left w:val="none" w:sz="0" w:space="0" w:color="auto"/>
                    <w:bottom w:val="none" w:sz="0" w:space="0" w:color="auto"/>
                    <w:right w:val="none" w:sz="0" w:space="0" w:color="auto"/>
                  </w:divBdr>
                </w:div>
              </w:divsChild>
            </w:div>
            <w:div w:id="285702387">
              <w:marLeft w:val="0"/>
              <w:marRight w:val="0"/>
              <w:marTop w:val="0"/>
              <w:marBottom w:val="0"/>
              <w:divBdr>
                <w:top w:val="none" w:sz="0" w:space="0" w:color="auto"/>
                <w:left w:val="none" w:sz="0" w:space="0" w:color="auto"/>
                <w:bottom w:val="none" w:sz="0" w:space="0" w:color="auto"/>
                <w:right w:val="none" w:sz="0" w:space="0" w:color="auto"/>
              </w:divBdr>
              <w:divsChild>
                <w:div w:id="1065101142">
                  <w:marLeft w:val="0"/>
                  <w:marRight w:val="0"/>
                  <w:marTop w:val="0"/>
                  <w:marBottom w:val="0"/>
                  <w:divBdr>
                    <w:top w:val="none" w:sz="0" w:space="0" w:color="auto"/>
                    <w:left w:val="none" w:sz="0" w:space="0" w:color="auto"/>
                    <w:bottom w:val="none" w:sz="0" w:space="0" w:color="auto"/>
                    <w:right w:val="none" w:sz="0" w:space="0" w:color="auto"/>
                  </w:divBdr>
                </w:div>
              </w:divsChild>
            </w:div>
            <w:div w:id="1987974156">
              <w:marLeft w:val="0"/>
              <w:marRight w:val="0"/>
              <w:marTop w:val="0"/>
              <w:marBottom w:val="0"/>
              <w:divBdr>
                <w:top w:val="none" w:sz="0" w:space="0" w:color="auto"/>
                <w:left w:val="none" w:sz="0" w:space="0" w:color="auto"/>
                <w:bottom w:val="none" w:sz="0" w:space="0" w:color="auto"/>
                <w:right w:val="none" w:sz="0" w:space="0" w:color="auto"/>
              </w:divBdr>
              <w:divsChild>
                <w:div w:id="884607153">
                  <w:marLeft w:val="0"/>
                  <w:marRight w:val="0"/>
                  <w:marTop w:val="0"/>
                  <w:marBottom w:val="0"/>
                  <w:divBdr>
                    <w:top w:val="none" w:sz="0" w:space="0" w:color="auto"/>
                    <w:left w:val="none" w:sz="0" w:space="0" w:color="auto"/>
                    <w:bottom w:val="none" w:sz="0" w:space="0" w:color="auto"/>
                    <w:right w:val="none" w:sz="0" w:space="0" w:color="auto"/>
                  </w:divBdr>
                </w:div>
              </w:divsChild>
            </w:div>
            <w:div w:id="35401269">
              <w:marLeft w:val="0"/>
              <w:marRight w:val="0"/>
              <w:marTop w:val="0"/>
              <w:marBottom w:val="0"/>
              <w:divBdr>
                <w:top w:val="none" w:sz="0" w:space="0" w:color="auto"/>
                <w:left w:val="none" w:sz="0" w:space="0" w:color="auto"/>
                <w:bottom w:val="none" w:sz="0" w:space="0" w:color="auto"/>
                <w:right w:val="none" w:sz="0" w:space="0" w:color="auto"/>
              </w:divBdr>
              <w:divsChild>
                <w:div w:id="579484769">
                  <w:marLeft w:val="0"/>
                  <w:marRight w:val="0"/>
                  <w:marTop w:val="0"/>
                  <w:marBottom w:val="0"/>
                  <w:divBdr>
                    <w:top w:val="none" w:sz="0" w:space="0" w:color="auto"/>
                    <w:left w:val="none" w:sz="0" w:space="0" w:color="auto"/>
                    <w:bottom w:val="none" w:sz="0" w:space="0" w:color="auto"/>
                    <w:right w:val="none" w:sz="0" w:space="0" w:color="auto"/>
                  </w:divBdr>
                </w:div>
              </w:divsChild>
            </w:div>
            <w:div w:id="1572349039">
              <w:marLeft w:val="0"/>
              <w:marRight w:val="0"/>
              <w:marTop w:val="0"/>
              <w:marBottom w:val="0"/>
              <w:divBdr>
                <w:top w:val="none" w:sz="0" w:space="0" w:color="auto"/>
                <w:left w:val="none" w:sz="0" w:space="0" w:color="auto"/>
                <w:bottom w:val="none" w:sz="0" w:space="0" w:color="auto"/>
                <w:right w:val="none" w:sz="0" w:space="0" w:color="auto"/>
              </w:divBdr>
              <w:divsChild>
                <w:div w:id="1027605220">
                  <w:marLeft w:val="0"/>
                  <w:marRight w:val="0"/>
                  <w:marTop w:val="0"/>
                  <w:marBottom w:val="0"/>
                  <w:divBdr>
                    <w:top w:val="none" w:sz="0" w:space="0" w:color="auto"/>
                    <w:left w:val="none" w:sz="0" w:space="0" w:color="auto"/>
                    <w:bottom w:val="none" w:sz="0" w:space="0" w:color="auto"/>
                    <w:right w:val="none" w:sz="0" w:space="0" w:color="auto"/>
                  </w:divBdr>
                </w:div>
              </w:divsChild>
            </w:div>
            <w:div w:id="1434469723">
              <w:marLeft w:val="0"/>
              <w:marRight w:val="0"/>
              <w:marTop w:val="0"/>
              <w:marBottom w:val="0"/>
              <w:divBdr>
                <w:top w:val="none" w:sz="0" w:space="0" w:color="auto"/>
                <w:left w:val="none" w:sz="0" w:space="0" w:color="auto"/>
                <w:bottom w:val="none" w:sz="0" w:space="0" w:color="auto"/>
                <w:right w:val="none" w:sz="0" w:space="0" w:color="auto"/>
              </w:divBdr>
              <w:divsChild>
                <w:div w:id="1376849586">
                  <w:marLeft w:val="0"/>
                  <w:marRight w:val="0"/>
                  <w:marTop w:val="0"/>
                  <w:marBottom w:val="0"/>
                  <w:divBdr>
                    <w:top w:val="none" w:sz="0" w:space="0" w:color="auto"/>
                    <w:left w:val="none" w:sz="0" w:space="0" w:color="auto"/>
                    <w:bottom w:val="none" w:sz="0" w:space="0" w:color="auto"/>
                    <w:right w:val="none" w:sz="0" w:space="0" w:color="auto"/>
                  </w:divBdr>
                </w:div>
              </w:divsChild>
            </w:div>
            <w:div w:id="2016303860">
              <w:marLeft w:val="0"/>
              <w:marRight w:val="0"/>
              <w:marTop w:val="0"/>
              <w:marBottom w:val="0"/>
              <w:divBdr>
                <w:top w:val="none" w:sz="0" w:space="0" w:color="auto"/>
                <w:left w:val="none" w:sz="0" w:space="0" w:color="auto"/>
                <w:bottom w:val="none" w:sz="0" w:space="0" w:color="auto"/>
                <w:right w:val="none" w:sz="0" w:space="0" w:color="auto"/>
              </w:divBdr>
              <w:divsChild>
                <w:div w:id="1278951882">
                  <w:marLeft w:val="0"/>
                  <w:marRight w:val="0"/>
                  <w:marTop w:val="0"/>
                  <w:marBottom w:val="0"/>
                  <w:divBdr>
                    <w:top w:val="none" w:sz="0" w:space="0" w:color="auto"/>
                    <w:left w:val="none" w:sz="0" w:space="0" w:color="auto"/>
                    <w:bottom w:val="none" w:sz="0" w:space="0" w:color="auto"/>
                    <w:right w:val="none" w:sz="0" w:space="0" w:color="auto"/>
                  </w:divBdr>
                </w:div>
              </w:divsChild>
            </w:div>
            <w:div w:id="108209089">
              <w:marLeft w:val="0"/>
              <w:marRight w:val="0"/>
              <w:marTop w:val="0"/>
              <w:marBottom w:val="0"/>
              <w:divBdr>
                <w:top w:val="none" w:sz="0" w:space="0" w:color="auto"/>
                <w:left w:val="none" w:sz="0" w:space="0" w:color="auto"/>
                <w:bottom w:val="none" w:sz="0" w:space="0" w:color="auto"/>
                <w:right w:val="none" w:sz="0" w:space="0" w:color="auto"/>
              </w:divBdr>
              <w:divsChild>
                <w:div w:id="1767188439">
                  <w:marLeft w:val="0"/>
                  <w:marRight w:val="0"/>
                  <w:marTop w:val="0"/>
                  <w:marBottom w:val="0"/>
                  <w:divBdr>
                    <w:top w:val="none" w:sz="0" w:space="0" w:color="auto"/>
                    <w:left w:val="none" w:sz="0" w:space="0" w:color="auto"/>
                    <w:bottom w:val="none" w:sz="0" w:space="0" w:color="auto"/>
                    <w:right w:val="none" w:sz="0" w:space="0" w:color="auto"/>
                  </w:divBdr>
                </w:div>
              </w:divsChild>
            </w:div>
            <w:div w:id="983655324">
              <w:marLeft w:val="0"/>
              <w:marRight w:val="0"/>
              <w:marTop w:val="0"/>
              <w:marBottom w:val="0"/>
              <w:divBdr>
                <w:top w:val="none" w:sz="0" w:space="0" w:color="auto"/>
                <w:left w:val="none" w:sz="0" w:space="0" w:color="auto"/>
                <w:bottom w:val="none" w:sz="0" w:space="0" w:color="auto"/>
                <w:right w:val="none" w:sz="0" w:space="0" w:color="auto"/>
              </w:divBdr>
              <w:divsChild>
                <w:div w:id="839197870">
                  <w:marLeft w:val="0"/>
                  <w:marRight w:val="0"/>
                  <w:marTop w:val="0"/>
                  <w:marBottom w:val="0"/>
                  <w:divBdr>
                    <w:top w:val="none" w:sz="0" w:space="0" w:color="auto"/>
                    <w:left w:val="none" w:sz="0" w:space="0" w:color="auto"/>
                    <w:bottom w:val="none" w:sz="0" w:space="0" w:color="auto"/>
                    <w:right w:val="none" w:sz="0" w:space="0" w:color="auto"/>
                  </w:divBdr>
                </w:div>
              </w:divsChild>
            </w:div>
            <w:div w:id="1166823906">
              <w:marLeft w:val="0"/>
              <w:marRight w:val="0"/>
              <w:marTop w:val="0"/>
              <w:marBottom w:val="0"/>
              <w:divBdr>
                <w:top w:val="none" w:sz="0" w:space="0" w:color="auto"/>
                <w:left w:val="none" w:sz="0" w:space="0" w:color="auto"/>
                <w:bottom w:val="none" w:sz="0" w:space="0" w:color="auto"/>
                <w:right w:val="none" w:sz="0" w:space="0" w:color="auto"/>
              </w:divBdr>
              <w:divsChild>
                <w:div w:id="76294419">
                  <w:marLeft w:val="0"/>
                  <w:marRight w:val="0"/>
                  <w:marTop w:val="0"/>
                  <w:marBottom w:val="0"/>
                  <w:divBdr>
                    <w:top w:val="none" w:sz="0" w:space="0" w:color="auto"/>
                    <w:left w:val="none" w:sz="0" w:space="0" w:color="auto"/>
                    <w:bottom w:val="none" w:sz="0" w:space="0" w:color="auto"/>
                    <w:right w:val="none" w:sz="0" w:space="0" w:color="auto"/>
                  </w:divBdr>
                </w:div>
              </w:divsChild>
            </w:div>
            <w:div w:id="115217163">
              <w:marLeft w:val="0"/>
              <w:marRight w:val="0"/>
              <w:marTop w:val="0"/>
              <w:marBottom w:val="0"/>
              <w:divBdr>
                <w:top w:val="none" w:sz="0" w:space="0" w:color="auto"/>
                <w:left w:val="none" w:sz="0" w:space="0" w:color="auto"/>
                <w:bottom w:val="none" w:sz="0" w:space="0" w:color="auto"/>
                <w:right w:val="none" w:sz="0" w:space="0" w:color="auto"/>
              </w:divBdr>
              <w:divsChild>
                <w:div w:id="1825925448">
                  <w:marLeft w:val="0"/>
                  <w:marRight w:val="0"/>
                  <w:marTop w:val="0"/>
                  <w:marBottom w:val="0"/>
                  <w:divBdr>
                    <w:top w:val="none" w:sz="0" w:space="0" w:color="auto"/>
                    <w:left w:val="none" w:sz="0" w:space="0" w:color="auto"/>
                    <w:bottom w:val="none" w:sz="0" w:space="0" w:color="auto"/>
                    <w:right w:val="none" w:sz="0" w:space="0" w:color="auto"/>
                  </w:divBdr>
                </w:div>
              </w:divsChild>
            </w:div>
            <w:div w:id="1088889280">
              <w:marLeft w:val="0"/>
              <w:marRight w:val="0"/>
              <w:marTop w:val="0"/>
              <w:marBottom w:val="0"/>
              <w:divBdr>
                <w:top w:val="none" w:sz="0" w:space="0" w:color="auto"/>
                <w:left w:val="none" w:sz="0" w:space="0" w:color="auto"/>
                <w:bottom w:val="none" w:sz="0" w:space="0" w:color="auto"/>
                <w:right w:val="none" w:sz="0" w:space="0" w:color="auto"/>
              </w:divBdr>
              <w:divsChild>
                <w:div w:id="735204636">
                  <w:marLeft w:val="0"/>
                  <w:marRight w:val="0"/>
                  <w:marTop w:val="0"/>
                  <w:marBottom w:val="0"/>
                  <w:divBdr>
                    <w:top w:val="none" w:sz="0" w:space="0" w:color="auto"/>
                    <w:left w:val="none" w:sz="0" w:space="0" w:color="auto"/>
                    <w:bottom w:val="none" w:sz="0" w:space="0" w:color="auto"/>
                    <w:right w:val="none" w:sz="0" w:space="0" w:color="auto"/>
                  </w:divBdr>
                </w:div>
              </w:divsChild>
            </w:div>
            <w:div w:id="1284341217">
              <w:marLeft w:val="0"/>
              <w:marRight w:val="0"/>
              <w:marTop w:val="0"/>
              <w:marBottom w:val="0"/>
              <w:divBdr>
                <w:top w:val="none" w:sz="0" w:space="0" w:color="auto"/>
                <w:left w:val="none" w:sz="0" w:space="0" w:color="auto"/>
                <w:bottom w:val="none" w:sz="0" w:space="0" w:color="auto"/>
                <w:right w:val="none" w:sz="0" w:space="0" w:color="auto"/>
              </w:divBdr>
              <w:divsChild>
                <w:div w:id="1295986383">
                  <w:marLeft w:val="0"/>
                  <w:marRight w:val="0"/>
                  <w:marTop w:val="0"/>
                  <w:marBottom w:val="0"/>
                  <w:divBdr>
                    <w:top w:val="none" w:sz="0" w:space="0" w:color="auto"/>
                    <w:left w:val="none" w:sz="0" w:space="0" w:color="auto"/>
                    <w:bottom w:val="none" w:sz="0" w:space="0" w:color="auto"/>
                    <w:right w:val="none" w:sz="0" w:space="0" w:color="auto"/>
                  </w:divBdr>
                </w:div>
              </w:divsChild>
            </w:div>
            <w:div w:id="1918636106">
              <w:marLeft w:val="0"/>
              <w:marRight w:val="0"/>
              <w:marTop w:val="0"/>
              <w:marBottom w:val="0"/>
              <w:divBdr>
                <w:top w:val="none" w:sz="0" w:space="0" w:color="auto"/>
                <w:left w:val="none" w:sz="0" w:space="0" w:color="auto"/>
                <w:bottom w:val="none" w:sz="0" w:space="0" w:color="auto"/>
                <w:right w:val="none" w:sz="0" w:space="0" w:color="auto"/>
              </w:divBdr>
              <w:divsChild>
                <w:div w:id="1368141103">
                  <w:marLeft w:val="0"/>
                  <w:marRight w:val="0"/>
                  <w:marTop w:val="0"/>
                  <w:marBottom w:val="0"/>
                  <w:divBdr>
                    <w:top w:val="none" w:sz="0" w:space="0" w:color="auto"/>
                    <w:left w:val="none" w:sz="0" w:space="0" w:color="auto"/>
                    <w:bottom w:val="none" w:sz="0" w:space="0" w:color="auto"/>
                    <w:right w:val="none" w:sz="0" w:space="0" w:color="auto"/>
                  </w:divBdr>
                </w:div>
              </w:divsChild>
            </w:div>
            <w:div w:id="1954558025">
              <w:marLeft w:val="0"/>
              <w:marRight w:val="0"/>
              <w:marTop w:val="0"/>
              <w:marBottom w:val="0"/>
              <w:divBdr>
                <w:top w:val="none" w:sz="0" w:space="0" w:color="auto"/>
                <w:left w:val="none" w:sz="0" w:space="0" w:color="auto"/>
                <w:bottom w:val="none" w:sz="0" w:space="0" w:color="auto"/>
                <w:right w:val="none" w:sz="0" w:space="0" w:color="auto"/>
              </w:divBdr>
              <w:divsChild>
                <w:div w:id="83571502">
                  <w:marLeft w:val="0"/>
                  <w:marRight w:val="0"/>
                  <w:marTop w:val="0"/>
                  <w:marBottom w:val="0"/>
                  <w:divBdr>
                    <w:top w:val="none" w:sz="0" w:space="0" w:color="auto"/>
                    <w:left w:val="none" w:sz="0" w:space="0" w:color="auto"/>
                    <w:bottom w:val="none" w:sz="0" w:space="0" w:color="auto"/>
                    <w:right w:val="none" w:sz="0" w:space="0" w:color="auto"/>
                  </w:divBdr>
                </w:div>
              </w:divsChild>
            </w:div>
            <w:div w:id="1242839135">
              <w:marLeft w:val="0"/>
              <w:marRight w:val="0"/>
              <w:marTop w:val="0"/>
              <w:marBottom w:val="0"/>
              <w:divBdr>
                <w:top w:val="none" w:sz="0" w:space="0" w:color="auto"/>
                <w:left w:val="none" w:sz="0" w:space="0" w:color="auto"/>
                <w:bottom w:val="none" w:sz="0" w:space="0" w:color="auto"/>
                <w:right w:val="none" w:sz="0" w:space="0" w:color="auto"/>
              </w:divBdr>
              <w:divsChild>
                <w:div w:id="2001350931">
                  <w:marLeft w:val="0"/>
                  <w:marRight w:val="0"/>
                  <w:marTop w:val="0"/>
                  <w:marBottom w:val="0"/>
                  <w:divBdr>
                    <w:top w:val="none" w:sz="0" w:space="0" w:color="auto"/>
                    <w:left w:val="none" w:sz="0" w:space="0" w:color="auto"/>
                    <w:bottom w:val="none" w:sz="0" w:space="0" w:color="auto"/>
                    <w:right w:val="none" w:sz="0" w:space="0" w:color="auto"/>
                  </w:divBdr>
                </w:div>
              </w:divsChild>
            </w:div>
            <w:div w:id="1534882542">
              <w:marLeft w:val="0"/>
              <w:marRight w:val="0"/>
              <w:marTop w:val="0"/>
              <w:marBottom w:val="0"/>
              <w:divBdr>
                <w:top w:val="none" w:sz="0" w:space="0" w:color="auto"/>
                <w:left w:val="none" w:sz="0" w:space="0" w:color="auto"/>
                <w:bottom w:val="none" w:sz="0" w:space="0" w:color="auto"/>
                <w:right w:val="none" w:sz="0" w:space="0" w:color="auto"/>
              </w:divBdr>
              <w:divsChild>
                <w:div w:id="467095336">
                  <w:marLeft w:val="0"/>
                  <w:marRight w:val="0"/>
                  <w:marTop w:val="0"/>
                  <w:marBottom w:val="0"/>
                  <w:divBdr>
                    <w:top w:val="none" w:sz="0" w:space="0" w:color="auto"/>
                    <w:left w:val="none" w:sz="0" w:space="0" w:color="auto"/>
                    <w:bottom w:val="none" w:sz="0" w:space="0" w:color="auto"/>
                    <w:right w:val="none" w:sz="0" w:space="0" w:color="auto"/>
                  </w:divBdr>
                </w:div>
              </w:divsChild>
            </w:div>
            <w:div w:id="386808045">
              <w:marLeft w:val="0"/>
              <w:marRight w:val="0"/>
              <w:marTop w:val="0"/>
              <w:marBottom w:val="0"/>
              <w:divBdr>
                <w:top w:val="none" w:sz="0" w:space="0" w:color="auto"/>
                <w:left w:val="none" w:sz="0" w:space="0" w:color="auto"/>
                <w:bottom w:val="none" w:sz="0" w:space="0" w:color="auto"/>
                <w:right w:val="none" w:sz="0" w:space="0" w:color="auto"/>
              </w:divBdr>
              <w:divsChild>
                <w:div w:id="1188832673">
                  <w:marLeft w:val="0"/>
                  <w:marRight w:val="0"/>
                  <w:marTop w:val="0"/>
                  <w:marBottom w:val="0"/>
                  <w:divBdr>
                    <w:top w:val="none" w:sz="0" w:space="0" w:color="auto"/>
                    <w:left w:val="none" w:sz="0" w:space="0" w:color="auto"/>
                    <w:bottom w:val="none" w:sz="0" w:space="0" w:color="auto"/>
                    <w:right w:val="none" w:sz="0" w:space="0" w:color="auto"/>
                  </w:divBdr>
                </w:div>
              </w:divsChild>
            </w:div>
            <w:div w:id="1025521294">
              <w:marLeft w:val="0"/>
              <w:marRight w:val="0"/>
              <w:marTop w:val="0"/>
              <w:marBottom w:val="0"/>
              <w:divBdr>
                <w:top w:val="none" w:sz="0" w:space="0" w:color="auto"/>
                <w:left w:val="none" w:sz="0" w:space="0" w:color="auto"/>
                <w:bottom w:val="none" w:sz="0" w:space="0" w:color="auto"/>
                <w:right w:val="none" w:sz="0" w:space="0" w:color="auto"/>
              </w:divBdr>
              <w:divsChild>
                <w:div w:id="1729918719">
                  <w:marLeft w:val="0"/>
                  <w:marRight w:val="0"/>
                  <w:marTop w:val="0"/>
                  <w:marBottom w:val="0"/>
                  <w:divBdr>
                    <w:top w:val="none" w:sz="0" w:space="0" w:color="auto"/>
                    <w:left w:val="none" w:sz="0" w:space="0" w:color="auto"/>
                    <w:bottom w:val="none" w:sz="0" w:space="0" w:color="auto"/>
                    <w:right w:val="none" w:sz="0" w:space="0" w:color="auto"/>
                  </w:divBdr>
                </w:div>
              </w:divsChild>
            </w:div>
            <w:div w:id="1442334100">
              <w:marLeft w:val="0"/>
              <w:marRight w:val="0"/>
              <w:marTop w:val="0"/>
              <w:marBottom w:val="0"/>
              <w:divBdr>
                <w:top w:val="none" w:sz="0" w:space="0" w:color="auto"/>
                <w:left w:val="none" w:sz="0" w:space="0" w:color="auto"/>
                <w:bottom w:val="none" w:sz="0" w:space="0" w:color="auto"/>
                <w:right w:val="none" w:sz="0" w:space="0" w:color="auto"/>
              </w:divBdr>
              <w:divsChild>
                <w:div w:id="2038892677">
                  <w:marLeft w:val="0"/>
                  <w:marRight w:val="0"/>
                  <w:marTop w:val="0"/>
                  <w:marBottom w:val="0"/>
                  <w:divBdr>
                    <w:top w:val="none" w:sz="0" w:space="0" w:color="auto"/>
                    <w:left w:val="none" w:sz="0" w:space="0" w:color="auto"/>
                    <w:bottom w:val="none" w:sz="0" w:space="0" w:color="auto"/>
                    <w:right w:val="none" w:sz="0" w:space="0" w:color="auto"/>
                  </w:divBdr>
                </w:div>
              </w:divsChild>
            </w:div>
            <w:div w:id="1204634320">
              <w:marLeft w:val="0"/>
              <w:marRight w:val="0"/>
              <w:marTop w:val="0"/>
              <w:marBottom w:val="0"/>
              <w:divBdr>
                <w:top w:val="none" w:sz="0" w:space="0" w:color="auto"/>
                <w:left w:val="none" w:sz="0" w:space="0" w:color="auto"/>
                <w:bottom w:val="none" w:sz="0" w:space="0" w:color="auto"/>
                <w:right w:val="none" w:sz="0" w:space="0" w:color="auto"/>
              </w:divBdr>
              <w:divsChild>
                <w:div w:id="1558197710">
                  <w:marLeft w:val="0"/>
                  <w:marRight w:val="0"/>
                  <w:marTop w:val="0"/>
                  <w:marBottom w:val="0"/>
                  <w:divBdr>
                    <w:top w:val="none" w:sz="0" w:space="0" w:color="auto"/>
                    <w:left w:val="none" w:sz="0" w:space="0" w:color="auto"/>
                    <w:bottom w:val="none" w:sz="0" w:space="0" w:color="auto"/>
                    <w:right w:val="none" w:sz="0" w:space="0" w:color="auto"/>
                  </w:divBdr>
                </w:div>
              </w:divsChild>
            </w:div>
            <w:div w:id="670065116">
              <w:marLeft w:val="0"/>
              <w:marRight w:val="0"/>
              <w:marTop w:val="0"/>
              <w:marBottom w:val="0"/>
              <w:divBdr>
                <w:top w:val="none" w:sz="0" w:space="0" w:color="auto"/>
                <w:left w:val="none" w:sz="0" w:space="0" w:color="auto"/>
                <w:bottom w:val="none" w:sz="0" w:space="0" w:color="auto"/>
                <w:right w:val="none" w:sz="0" w:space="0" w:color="auto"/>
              </w:divBdr>
              <w:divsChild>
                <w:div w:id="1141727710">
                  <w:marLeft w:val="0"/>
                  <w:marRight w:val="0"/>
                  <w:marTop w:val="0"/>
                  <w:marBottom w:val="0"/>
                  <w:divBdr>
                    <w:top w:val="none" w:sz="0" w:space="0" w:color="auto"/>
                    <w:left w:val="none" w:sz="0" w:space="0" w:color="auto"/>
                    <w:bottom w:val="none" w:sz="0" w:space="0" w:color="auto"/>
                    <w:right w:val="none" w:sz="0" w:space="0" w:color="auto"/>
                  </w:divBdr>
                </w:div>
              </w:divsChild>
            </w:div>
            <w:div w:id="1620526189">
              <w:marLeft w:val="0"/>
              <w:marRight w:val="0"/>
              <w:marTop w:val="0"/>
              <w:marBottom w:val="0"/>
              <w:divBdr>
                <w:top w:val="none" w:sz="0" w:space="0" w:color="auto"/>
                <w:left w:val="none" w:sz="0" w:space="0" w:color="auto"/>
                <w:bottom w:val="none" w:sz="0" w:space="0" w:color="auto"/>
                <w:right w:val="none" w:sz="0" w:space="0" w:color="auto"/>
              </w:divBdr>
              <w:divsChild>
                <w:div w:id="1358921192">
                  <w:marLeft w:val="0"/>
                  <w:marRight w:val="0"/>
                  <w:marTop w:val="0"/>
                  <w:marBottom w:val="0"/>
                  <w:divBdr>
                    <w:top w:val="none" w:sz="0" w:space="0" w:color="auto"/>
                    <w:left w:val="none" w:sz="0" w:space="0" w:color="auto"/>
                    <w:bottom w:val="none" w:sz="0" w:space="0" w:color="auto"/>
                    <w:right w:val="none" w:sz="0" w:space="0" w:color="auto"/>
                  </w:divBdr>
                </w:div>
              </w:divsChild>
            </w:div>
            <w:div w:id="659046114">
              <w:marLeft w:val="0"/>
              <w:marRight w:val="0"/>
              <w:marTop w:val="0"/>
              <w:marBottom w:val="0"/>
              <w:divBdr>
                <w:top w:val="none" w:sz="0" w:space="0" w:color="auto"/>
                <w:left w:val="none" w:sz="0" w:space="0" w:color="auto"/>
                <w:bottom w:val="none" w:sz="0" w:space="0" w:color="auto"/>
                <w:right w:val="none" w:sz="0" w:space="0" w:color="auto"/>
              </w:divBdr>
              <w:divsChild>
                <w:div w:id="363403900">
                  <w:marLeft w:val="0"/>
                  <w:marRight w:val="0"/>
                  <w:marTop w:val="0"/>
                  <w:marBottom w:val="0"/>
                  <w:divBdr>
                    <w:top w:val="none" w:sz="0" w:space="0" w:color="auto"/>
                    <w:left w:val="none" w:sz="0" w:space="0" w:color="auto"/>
                    <w:bottom w:val="none" w:sz="0" w:space="0" w:color="auto"/>
                    <w:right w:val="none" w:sz="0" w:space="0" w:color="auto"/>
                  </w:divBdr>
                </w:div>
              </w:divsChild>
            </w:div>
            <w:div w:id="1354455418">
              <w:marLeft w:val="0"/>
              <w:marRight w:val="0"/>
              <w:marTop w:val="0"/>
              <w:marBottom w:val="0"/>
              <w:divBdr>
                <w:top w:val="none" w:sz="0" w:space="0" w:color="auto"/>
                <w:left w:val="none" w:sz="0" w:space="0" w:color="auto"/>
                <w:bottom w:val="none" w:sz="0" w:space="0" w:color="auto"/>
                <w:right w:val="none" w:sz="0" w:space="0" w:color="auto"/>
              </w:divBdr>
              <w:divsChild>
                <w:div w:id="141582325">
                  <w:marLeft w:val="0"/>
                  <w:marRight w:val="0"/>
                  <w:marTop w:val="0"/>
                  <w:marBottom w:val="0"/>
                  <w:divBdr>
                    <w:top w:val="none" w:sz="0" w:space="0" w:color="auto"/>
                    <w:left w:val="none" w:sz="0" w:space="0" w:color="auto"/>
                    <w:bottom w:val="none" w:sz="0" w:space="0" w:color="auto"/>
                    <w:right w:val="none" w:sz="0" w:space="0" w:color="auto"/>
                  </w:divBdr>
                </w:div>
              </w:divsChild>
            </w:div>
            <w:div w:id="1540164620">
              <w:marLeft w:val="0"/>
              <w:marRight w:val="0"/>
              <w:marTop w:val="0"/>
              <w:marBottom w:val="0"/>
              <w:divBdr>
                <w:top w:val="none" w:sz="0" w:space="0" w:color="auto"/>
                <w:left w:val="none" w:sz="0" w:space="0" w:color="auto"/>
                <w:bottom w:val="none" w:sz="0" w:space="0" w:color="auto"/>
                <w:right w:val="none" w:sz="0" w:space="0" w:color="auto"/>
              </w:divBdr>
              <w:divsChild>
                <w:div w:id="1005547367">
                  <w:marLeft w:val="0"/>
                  <w:marRight w:val="0"/>
                  <w:marTop w:val="0"/>
                  <w:marBottom w:val="0"/>
                  <w:divBdr>
                    <w:top w:val="none" w:sz="0" w:space="0" w:color="auto"/>
                    <w:left w:val="none" w:sz="0" w:space="0" w:color="auto"/>
                    <w:bottom w:val="none" w:sz="0" w:space="0" w:color="auto"/>
                    <w:right w:val="none" w:sz="0" w:space="0" w:color="auto"/>
                  </w:divBdr>
                </w:div>
              </w:divsChild>
            </w:div>
            <w:div w:id="1118910751">
              <w:marLeft w:val="0"/>
              <w:marRight w:val="0"/>
              <w:marTop w:val="0"/>
              <w:marBottom w:val="0"/>
              <w:divBdr>
                <w:top w:val="none" w:sz="0" w:space="0" w:color="auto"/>
                <w:left w:val="none" w:sz="0" w:space="0" w:color="auto"/>
                <w:bottom w:val="none" w:sz="0" w:space="0" w:color="auto"/>
                <w:right w:val="none" w:sz="0" w:space="0" w:color="auto"/>
              </w:divBdr>
              <w:divsChild>
                <w:div w:id="1047484110">
                  <w:marLeft w:val="0"/>
                  <w:marRight w:val="0"/>
                  <w:marTop w:val="0"/>
                  <w:marBottom w:val="0"/>
                  <w:divBdr>
                    <w:top w:val="none" w:sz="0" w:space="0" w:color="auto"/>
                    <w:left w:val="none" w:sz="0" w:space="0" w:color="auto"/>
                    <w:bottom w:val="none" w:sz="0" w:space="0" w:color="auto"/>
                    <w:right w:val="none" w:sz="0" w:space="0" w:color="auto"/>
                  </w:divBdr>
                </w:div>
              </w:divsChild>
            </w:div>
            <w:div w:id="1415204963">
              <w:marLeft w:val="0"/>
              <w:marRight w:val="0"/>
              <w:marTop w:val="0"/>
              <w:marBottom w:val="0"/>
              <w:divBdr>
                <w:top w:val="none" w:sz="0" w:space="0" w:color="auto"/>
                <w:left w:val="none" w:sz="0" w:space="0" w:color="auto"/>
                <w:bottom w:val="none" w:sz="0" w:space="0" w:color="auto"/>
                <w:right w:val="none" w:sz="0" w:space="0" w:color="auto"/>
              </w:divBdr>
              <w:divsChild>
                <w:div w:id="1675644192">
                  <w:marLeft w:val="0"/>
                  <w:marRight w:val="0"/>
                  <w:marTop w:val="0"/>
                  <w:marBottom w:val="0"/>
                  <w:divBdr>
                    <w:top w:val="none" w:sz="0" w:space="0" w:color="auto"/>
                    <w:left w:val="none" w:sz="0" w:space="0" w:color="auto"/>
                    <w:bottom w:val="none" w:sz="0" w:space="0" w:color="auto"/>
                    <w:right w:val="none" w:sz="0" w:space="0" w:color="auto"/>
                  </w:divBdr>
                </w:div>
              </w:divsChild>
            </w:div>
            <w:div w:id="328367660">
              <w:marLeft w:val="0"/>
              <w:marRight w:val="0"/>
              <w:marTop w:val="0"/>
              <w:marBottom w:val="0"/>
              <w:divBdr>
                <w:top w:val="none" w:sz="0" w:space="0" w:color="auto"/>
                <w:left w:val="none" w:sz="0" w:space="0" w:color="auto"/>
                <w:bottom w:val="none" w:sz="0" w:space="0" w:color="auto"/>
                <w:right w:val="none" w:sz="0" w:space="0" w:color="auto"/>
              </w:divBdr>
              <w:divsChild>
                <w:div w:id="2022853851">
                  <w:marLeft w:val="0"/>
                  <w:marRight w:val="0"/>
                  <w:marTop w:val="0"/>
                  <w:marBottom w:val="0"/>
                  <w:divBdr>
                    <w:top w:val="none" w:sz="0" w:space="0" w:color="auto"/>
                    <w:left w:val="none" w:sz="0" w:space="0" w:color="auto"/>
                    <w:bottom w:val="none" w:sz="0" w:space="0" w:color="auto"/>
                    <w:right w:val="none" w:sz="0" w:space="0" w:color="auto"/>
                  </w:divBdr>
                </w:div>
              </w:divsChild>
            </w:div>
            <w:div w:id="1918516747">
              <w:marLeft w:val="0"/>
              <w:marRight w:val="0"/>
              <w:marTop w:val="0"/>
              <w:marBottom w:val="0"/>
              <w:divBdr>
                <w:top w:val="none" w:sz="0" w:space="0" w:color="auto"/>
                <w:left w:val="none" w:sz="0" w:space="0" w:color="auto"/>
                <w:bottom w:val="none" w:sz="0" w:space="0" w:color="auto"/>
                <w:right w:val="none" w:sz="0" w:space="0" w:color="auto"/>
              </w:divBdr>
              <w:divsChild>
                <w:div w:id="205946845">
                  <w:marLeft w:val="0"/>
                  <w:marRight w:val="0"/>
                  <w:marTop w:val="0"/>
                  <w:marBottom w:val="0"/>
                  <w:divBdr>
                    <w:top w:val="none" w:sz="0" w:space="0" w:color="auto"/>
                    <w:left w:val="none" w:sz="0" w:space="0" w:color="auto"/>
                    <w:bottom w:val="none" w:sz="0" w:space="0" w:color="auto"/>
                    <w:right w:val="none" w:sz="0" w:space="0" w:color="auto"/>
                  </w:divBdr>
                </w:div>
              </w:divsChild>
            </w:div>
            <w:div w:id="1732850715">
              <w:marLeft w:val="0"/>
              <w:marRight w:val="0"/>
              <w:marTop w:val="0"/>
              <w:marBottom w:val="0"/>
              <w:divBdr>
                <w:top w:val="none" w:sz="0" w:space="0" w:color="auto"/>
                <w:left w:val="none" w:sz="0" w:space="0" w:color="auto"/>
                <w:bottom w:val="none" w:sz="0" w:space="0" w:color="auto"/>
                <w:right w:val="none" w:sz="0" w:space="0" w:color="auto"/>
              </w:divBdr>
              <w:divsChild>
                <w:div w:id="1395280600">
                  <w:marLeft w:val="0"/>
                  <w:marRight w:val="0"/>
                  <w:marTop w:val="0"/>
                  <w:marBottom w:val="0"/>
                  <w:divBdr>
                    <w:top w:val="none" w:sz="0" w:space="0" w:color="auto"/>
                    <w:left w:val="none" w:sz="0" w:space="0" w:color="auto"/>
                    <w:bottom w:val="none" w:sz="0" w:space="0" w:color="auto"/>
                    <w:right w:val="none" w:sz="0" w:space="0" w:color="auto"/>
                  </w:divBdr>
                </w:div>
              </w:divsChild>
            </w:div>
            <w:div w:id="1905750485">
              <w:marLeft w:val="0"/>
              <w:marRight w:val="0"/>
              <w:marTop w:val="0"/>
              <w:marBottom w:val="0"/>
              <w:divBdr>
                <w:top w:val="none" w:sz="0" w:space="0" w:color="auto"/>
                <w:left w:val="none" w:sz="0" w:space="0" w:color="auto"/>
                <w:bottom w:val="none" w:sz="0" w:space="0" w:color="auto"/>
                <w:right w:val="none" w:sz="0" w:space="0" w:color="auto"/>
              </w:divBdr>
              <w:divsChild>
                <w:div w:id="437264609">
                  <w:marLeft w:val="0"/>
                  <w:marRight w:val="0"/>
                  <w:marTop w:val="0"/>
                  <w:marBottom w:val="0"/>
                  <w:divBdr>
                    <w:top w:val="none" w:sz="0" w:space="0" w:color="auto"/>
                    <w:left w:val="none" w:sz="0" w:space="0" w:color="auto"/>
                    <w:bottom w:val="none" w:sz="0" w:space="0" w:color="auto"/>
                    <w:right w:val="none" w:sz="0" w:space="0" w:color="auto"/>
                  </w:divBdr>
                </w:div>
              </w:divsChild>
            </w:div>
            <w:div w:id="723062947">
              <w:marLeft w:val="0"/>
              <w:marRight w:val="0"/>
              <w:marTop w:val="0"/>
              <w:marBottom w:val="0"/>
              <w:divBdr>
                <w:top w:val="none" w:sz="0" w:space="0" w:color="auto"/>
                <w:left w:val="none" w:sz="0" w:space="0" w:color="auto"/>
                <w:bottom w:val="none" w:sz="0" w:space="0" w:color="auto"/>
                <w:right w:val="none" w:sz="0" w:space="0" w:color="auto"/>
              </w:divBdr>
              <w:divsChild>
                <w:div w:id="584730670">
                  <w:marLeft w:val="0"/>
                  <w:marRight w:val="0"/>
                  <w:marTop w:val="0"/>
                  <w:marBottom w:val="0"/>
                  <w:divBdr>
                    <w:top w:val="none" w:sz="0" w:space="0" w:color="auto"/>
                    <w:left w:val="none" w:sz="0" w:space="0" w:color="auto"/>
                    <w:bottom w:val="none" w:sz="0" w:space="0" w:color="auto"/>
                    <w:right w:val="none" w:sz="0" w:space="0" w:color="auto"/>
                  </w:divBdr>
                </w:div>
              </w:divsChild>
            </w:div>
            <w:div w:id="2121559504">
              <w:marLeft w:val="0"/>
              <w:marRight w:val="0"/>
              <w:marTop w:val="0"/>
              <w:marBottom w:val="0"/>
              <w:divBdr>
                <w:top w:val="none" w:sz="0" w:space="0" w:color="auto"/>
                <w:left w:val="none" w:sz="0" w:space="0" w:color="auto"/>
                <w:bottom w:val="none" w:sz="0" w:space="0" w:color="auto"/>
                <w:right w:val="none" w:sz="0" w:space="0" w:color="auto"/>
              </w:divBdr>
              <w:divsChild>
                <w:div w:id="953436632">
                  <w:marLeft w:val="0"/>
                  <w:marRight w:val="0"/>
                  <w:marTop w:val="0"/>
                  <w:marBottom w:val="0"/>
                  <w:divBdr>
                    <w:top w:val="none" w:sz="0" w:space="0" w:color="auto"/>
                    <w:left w:val="none" w:sz="0" w:space="0" w:color="auto"/>
                    <w:bottom w:val="none" w:sz="0" w:space="0" w:color="auto"/>
                    <w:right w:val="none" w:sz="0" w:space="0" w:color="auto"/>
                  </w:divBdr>
                </w:div>
              </w:divsChild>
            </w:div>
            <w:div w:id="968783195">
              <w:marLeft w:val="0"/>
              <w:marRight w:val="0"/>
              <w:marTop w:val="0"/>
              <w:marBottom w:val="0"/>
              <w:divBdr>
                <w:top w:val="none" w:sz="0" w:space="0" w:color="auto"/>
                <w:left w:val="none" w:sz="0" w:space="0" w:color="auto"/>
                <w:bottom w:val="none" w:sz="0" w:space="0" w:color="auto"/>
                <w:right w:val="none" w:sz="0" w:space="0" w:color="auto"/>
              </w:divBdr>
              <w:divsChild>
                <w:div w:id="1708484433">
                  <w:marLeft w:val="0"/>
                  <w:marRight w:val="0"/>
                  <w:marTop w:val="0"/>
                  <w:marBottom w:val="0"/>
                  <w:divBdr>
                    <w:top w:val="none" w:sz="0" w:space="0" w:color="auto"/>
                    <w:left w:val="none" w:sz="0" w:space="0" w:color="auto"/>
                    <w:bottom w:val="none" w:sz="0" w:space="0" w:color="auto"/>
                    <w:right w:val="none" w:sz="0" w:space="0" w:color="auto"/>
                  </w:divBdr>
                </w:div>
              </w:divsChild>
            </w:div>
            <w:div w:id="1291281966">
              <w:marLeft w:val="0"/>
              <w:marRight w:val="0"/>
              <w:marTop w:val="0"/>
              <w:marBottom w:val="0"/>
              <w:divBdr>
                <w:top w:val="none" w:sz="0" w:space="0" w:color="auto"/>
                <w:left w:val="none" w:sz="0" w:space="0" w:color="auto"/>
                <w:bottom w:val="none" w:sz="0" w:space="0" w:color="auto"/>
                <w:right w:val="none" w:sz="0" w:space="0" w:color="auto"/>
              </w:divBdr>
              <w:divsChild>
                <w:div w:id="1349061555">
                  <w:marLeft w:val="0"/>
                  <w:marRight w:val="0"/>
                  <w:marTop w:val="0"/>
                  <w:marBottom w:val="0"/>
                  <w:divBdr>
                    <w:top w:val="none" w:sz="0" w:space="0" w:color="auto"/>
                    <w:left w:val="none" w:sz="0" w:space="0" w:color="auto"/>
                    <w:bottom w:val="none" w:sz="0" w:space="0" w:color="auto"/>
                    <w:right w:val="none" w:sz="0" w:space="0" w:color="auto"/>
                  </w:divBdr>
                </w:div>
              </w:divsChild>
            </w:div>
            <w:div w:id="1190756032">
              <w:marLeft w:val="0"/>
              <w:marRight w:val="0"/>
              <w:marTop w:val="0"/>
              <w:marBottom w:val="0"/>
              <w:divBdr>
                <w:top w:val="none" w:sz="0" w:space="0" w:color="auto"/>
                <w:left w:val="none" w:sz="0" w:space="0" w:color="auto"/>
                <w:bottom w:val="none" w:sz="0" w:space="0" w:color="auto"/>
                <w:right w:val="none" w:sz="0" w:space="0" w:color="auto"/>
              </w:divBdr>
              <w:divsChild>
                <w:div w:id="354965065">
                  <w:marLeft w:val="0"/>
                  <w:marRight w:val="0"/>
                  <w:marTop w:val="0"/>
                  <w:marBottom w:val="0"/>
                  <w:divBdr>
                    <w:top w:val="none" w:sz="0" w:space="0" w:color="auto"/>
                    <w:left w:val="none" w:sz="0" w:space="0" w:color="auto"/>
                    <w:bottom w:val="none" w:sz="0" w:space="0" w:color="auto"/>
                    <w:right w:val="none" w:sz="0" w:space="0" w:color="auto"/>
                  </w:divBdr>
                </w:div>
              </w:divsChild>
            </w:div>
            <w:div w:id="810945468">
              <w:marLeft w:val="0"/>
              <w:marRight w:val="0"/>
              <w:marTop w:val="0"/>
              <w:marBottom w:val="0"/>
              <w:divBdr>
                <w:top w:val="none" w:sz="0" w:space="0" w:color="auto"/>
                <w:left w:val="none" w:sz="0" w:space="0" w:color="auto"/>
                <w:bottom w:val="none" w:sz="0" w:space="0" w:color="auto"/>
                <w:right w:val="none" w:sz="0" w:space="0" w:color="auto"/>
              </w:divBdr>
              <w:divsChild>
                <w:div w:id="875626971">
                  <w:marLeft w:val="0"/>
                  <w:marRight w:val="0"/>
                  <w:marTop w:val="0"/>
                  <w:marBottom w:val="0"/>
                  <w:divBdr>
                    <w:top w:val="none" w:sz="0" w:space="0" w:color="auto"/>
                    <w:left w:val="none" w:sz="0" w:space="0" w:color="auto"/>
                    <w:bottom w:val="none" w:sz="0" w:space="0" w:color="auto"/>
                    <w:right w:val="none" w:sz="0" w:space="0" w:color="auto"/>
                  </w:divBdr>
                </w:div>
              </w:divsChild>
            </w:div>
            <w:div w:id="425541481">
              <w:marLeft w:val="0"/>
              <w:marRight w:val="0"/>
              <w:marTop w:val="0"/>
              <w:marBottom w:val="0"/>
              <w:divBdr>
                <w:top w:val="none" w:sz="0" w:space="0" w:color="auto"/>
                <w:left w:val="none" w:sz="0" w:space="0" w:color="auto"/>
                <w:bottom w:val="none" w:sz="0" w:space="0" w:color="auto"/>
                <w:right w:val="none" w:sz="0" w:space="0" w:color="auto"/>
              </w:divBdr>
              <w:divsChild>
                <w:div w:id="924726289">
                  <w:marLeft w:val="0"/>
                  <w:marRight w:val="0"/>
                  <w:marTop w:val="0"/>
                  <w:marBottom w:val="0"/>
                  <w:divBdr>
                    <w:top w:val="none" w:sz="0" w:space="0" w:color="auto"/>
                    <w:left w:val="none" w:sz="0" w:space="0" w:color="auto"/>
                    <w:bottom w:val="none" w:sz="0" w:space="0" w:color="auto"/>
                    <w:right w:val="none" w:sz="0" w:space="0" w:color="auto"/>
                  </w:divBdr>
                </w:div>
              </w:divsChild>
            </w:div>
            <w:div w:id="1726491100">
              <w:marLeft w:val="0"/>
              <w:marRight w:val="0"/>
              <w:marTop w:val="0"/>
              <w:marBottom w:val="0"/>
              <w:divBdr>
                <w:top w:val="none" w:sz="0" w:space="0" w:color="auto"/>
                <w:left w:val="none" w:sz="0" w:space="0" w:color="auto"/>
                <w:bottom w:val="none" w:sz="0" w:space="0" w:color="auto"/>
                <w:right w:val="none" w:sz="0" w:space="0" w:color="auto"/>
              </w:divBdr>
              <w:divsChild>
                <w:div w:id="1018314759">
                  <w:marLeft w:val="0"/>
                  <w:marRight w:val="0"/>
                  <w:marTop w:val="0"/>
                  <w:marBottom w:val="0"/>
                  <w:divBdr>
                    <w:top w:val="none" w:sz="0" w:space="0" w:color="auto"/>
                    <w:left w:val="none" w:sz="0" w:space="0" w:color="auto"/>
                    <w:bottom w:val="none" w:sz="0" w:space="0" w:color="auto"/>
                    <w:right w:val="none" w:sz="0" w:space="0" w:color="auto"/>
                  </w:divBdr>
                </w:div>
              </w:divsChild>
            </w:div>
            <w:div w:id="383412665">
              <w:marLeft w:val="0"/>
              <w:marRight w:val="0"/>
              <w:marTop w:val="0"/>
              <w:marBottom w:val="0"/>
              <w:divBdr>
                <w:top w:val="none" w:sz="0" w:space="0" w:color="auto"/>
                <w:left w:val="none" w:sz="0" w:space="0" w:color="auto"/>
                <w:bottom w:val="none" w:sz="0" w:space="0" w:color="auto"/>
                <w:right w:val="none" w:sz="0" w:space="0" w:color="auto"/>
              </w:divBdr>
              <w:divsChild>
                <w:div w:id="1636183541">
                  <w:marLeft w:val="0"/>
                  <w:marRight w:val="0"/>
                  <w:marTop w:val="0"/>
                  <w:marBottom w:val="0"/>
                  <w:divBdr>
                    <w:top w:val="none" w:sz="0" w:space="0" w:color="auto"/>
                    <w:left w:val="none" w:sz="0" w:space="0" w:color="auto"/>
                    <w:bottom w:val="none" w:sz="0" w:space="0" w:color="auto"/>
                    <w:right w:val="none" w:sz="0" w:space="0" w:color="auto"/>
                  </w:divBdr>
                </w:div>
              </w:divsChild>
            </w:div>
            <w:div w:id="629094518">
              <w:marLeft w:val="0"/>
              <w:marRight w:val="0"/>
              <w:marTop w:val="0"/>
              <w:marBottom w:val="0"/>
              <w:divBdr>
                <w:top w:val="none" w:sz="0" w:space="0" w:color="auto"/>
                <w:left w:val="none" w:sz="0" w:space="0" w:color="auto"/>
                <w:bottom w:val="none" w:sz="0" w:space="0" w:color="auto"/>
                <w:right w:val="none" w:sz="0" w:space="0" w:color="auto"/>
              </w:divBdr>
              <w:divsChild>
                <w:div w:id="2050104073">
                  <w:marLeft w:val="0"/>
                  <w:marRight w:val="0"/>
                  <w:marTop w:val="0"/>
                  <w:marBottom w:val="0"/>
                  <w:divBdr>
                    <w:top w:val="none" w:sz="0" w:space="0" w:color="auto"/>
                    <w:left w:val="none" w:sz="0" w:space="0" w:color="auto"/>
                    <w:bottom w:val="none" w:sz="0" w:space="0" w:color="auto"/>
                    <w:right w:val="none" w:sz="0" w:space="0" w:color="auto"/>
                  </w:divBdr>
                </w:div>
              </w:divsChild>
            </w:div>
            <w:div w:id="1177116509">
              <w:marLeft w:val="0"/>
              <w:marRight w:val="0"/>
              <w:marTop w:val="0"/>
              <w:marBottom w:val="0"/>
              <w:divBdr>
                <w:top w:val="none" w:sz="0" w:space="0" w:color="auto"/>
                <w:left w:val="none" w:sz="0" w:space="0" w:color="auto"/>
                <w:bottom w:val="none" w:sz="0" w:space="0" w:color="auto"/>
                <w:right w:val="none" w:sz="0" w:space="0" w:color="auto"/>
              </w:divBdr>
              <w:divsChild>
                <w:div w:id="218371879">
                  <w:marLeft w:val="0"/>
                  <w:marRight w:val="0"/>
                  <w:marTop w:val="0"/>
                  <w:marBottom w:val="0"/>
                  <w:divBdr>
                    <w:top w:val="none" w:sz="0" w:space="0" w:color="auto"/>
                    <w:left w:val="none" w:sz="0" w:space="0" w:color="auto"/>
                    <w:bottom w:val="none" w:sz="0" w:space="0" w:color="auto"/>
                    <w:right w:val="none" w:sz="0" w:space="0" w:color="auto"/>
                  </w:divBdr>
                </w:div>
              </w:divsChild>
            </w:div>
            <w:div w:id="1442534009">
              <w:marLeft w:val="0"/>
              <w:marRight w:val="0"/>
              <w:marTop w:val="0"/>
              <w:marBottom w:val="0"/>
              <w:divBdr>
                <w:top w:val="none" w:sz="0" w:space="0" w:color="auto"/>
                <w:left w:val="none" w:sz="0" w:space="0" w:color="auto"/>
                <w:bottom w:val="none" w:sz="0" w:space="0" w:color="auto"/>
                <w:right w:val="none" w:sz="0" w:space="0" w:color="auto"/>
              </w:divBdr>
              <w:divsChild>
                <w:div w:id="307976717">
                  <w:marLeft w:val="0"/>
                  <w:marRight w:val="0"/>
                  <w:marTop w:val="0"/>
                  <w:marBottom w:val="0"/>
                  <w:divBdr>
                    <w:top w:val="none" w:sz="0" w:space="0" w:color="auto"/>
                    <w:left w:val="none" w:sz="0" w:space="0" w:color="auto"/>
                    <w:bottom w:val="none" w:sz="0" w:space="0" w:color="auto"/>
                    <w:right w:val="none" w:sz="0" w:space="0" w:color="auto"/>
                  </w:divBdr>
                </w:div>
              </w:divsChild>
            </w:div>
            <w:div w:id="1128278046">
              <w:marLeft w:val="0"/>
              <w:marRight w:val="0"/>
              <w:marTop w:val="0"/>
              <w:marBottom w:val="0"/>
              <w:divBdr>
                <w:top w:val="none" w:sz="0" w:space="0" w:color="auto"/>
                <w:left w:val="none" w:sz="0" w:space="0" w:color="auto"/>
                <w:bottom w:val="none" w:sz="0" w:space="0" w:color="auto"/>
                <w:right w:val="none" w:sz="0" w:space="0" w:color="auto"/>
              </w:divBdr>
              <w:divsChild>
                <w:div w:id="281227009">
                  <w:marLeft w:val="0"/>
                  <w:marRight w:val="0"/>
                  <w:marTop w:val="0"/>
                  <w:marBottom w:val="0"/>
                  <w:divBdr>
                    <w:top w:val="none" w:sz="0" w:space="0" w:color="auto"/>
                    <w:left w:val="none" w:sz="0" w:space="0" w:color="auto"/>
                    <w:bottom w:val="none" w:sz="0" w:space="0" w:color="auto"/>
                    <w:right w:val="none" w:sz="0" w:space="0" w:color="auto"/>
                  </w:divBdr>
                </w:div>
              </w:divsChild>
            </w:div>
            <w:div w:id="1311859744">
              <w:marLeft w:val="0"/>
              <w:marRight w:val="0"/>
              <w:marTop w:val="0"/>
              <w:marBottom w:val="0"/>
              <w:divBdr>
                <w:top w:val="none" w:sz="0" w:space="0" w:color="auto"/>
                <w:left w:val="none" w:sz="0" w:space="0" w:color="auto"/>
                <w:bottom w:val="none" w:sz="0" w:space="0" w:color="auto"/>
                <w:right w:val="none" w:sz="0" w:space="0" w:color="auto"/>
              </w:divBdr>
              <w:divsChild>
                <w:div w:id="730344433">
                  <w:marLeft w:val="0"/>
                  <w:marRight w:val="0"/>
                  <w:marTop w:val="0"/>
                  <w:marBottom w:val="0"/>
                  <w:divBdr>
                    <w:top w:val="none" w:sz="0" w:space="0" w:color="auto"/>
                    <w:left w:val="none" w:sz="0" w:space="0" w:color="auto"/>
                    <w:bottom w:val="none" w:sz="0" w:space="0" w:color="auto"/>
                    <w:right w:val="none" w:sz="0" w:space="0" w:color="auto"/>
                  </w:divBdr>
                </w:div>
              </w:divsChild>
            </w:div>
            <w:div w:id="422259995">
              <w:marLeft w:val="0"/>
              <w:marRight w:val="0"/>
              <w:marTop w:val="0"/>
              <w:marBottom w:val="0"/>
              <w:divBdr>
                <w:top w:val="none" w:sz="0" w:space="0" w:color="auto"/>
                <w:left w:val="none" w:sz="0" w:space="0" w:color="auto"/>
                <w:bottom w:val="none" w:sz="0" w:space="0" w:color="auto"/>
                <w:right w:val="none" w:sz="0" w:space="0" w:color="auto"/>
              </w:divBdr>
              <w:divsChild>
                <w:div w:id="861169001">
                  <w:marLeft w:val="0"/>
                  <w:marRight w:val="0"/>
                  <w:marTop w:val="0"/>
                  <w:marBottom w:val="0"/>
                  <w:divBdr>
                    <w:top w:val="none" w:sz="0" w:space="0" w:color="auto"/>
                    <w:left w:val="none" w:sz="0" w:space="0" w:color="auto"/>
                    <w:bottom w:val="none" w:sz="0" w:space="0" w:color="auto"/>
                    <w:right w:val="none" w:sz="0" w:space="0" w:color="auto"/>
                  </w:divBdr>
                </w:div>
              </w:divsChild>
            </w:div>
            <w:div w:id="2083140669">
              <w:marLeft w:val="0"/>
              <w:marRight w:val="0"/>
              <w:marTop w:val="0"/>
              <w:marBottom w:val="0"/>
              <w:divBdr>
                <w:top w:val="none" w:sz="0" w:space="0" w:color="auto"/>
                <w:left w:val="none" w:sz="0" w:space="0" w:color="auto"/>
                <w:bottom w:val="none" w:sz="0" w:space="0" w:color="auto"/>
                <w:right w:val="none" w:sz="0" w:space="0" w:color="auto"/>
              </w:divBdr>
              <w:divsChild>
                <w:div w:id="1919056854">
                  <w:marLeft w:val="0"/>
                  <w:marRight w:val="0"/>
                  <w:marTop w:val="0"/>
                  <w:marBottom w:val="0"/>
                  <w:divBdr>
                    <w:top w:val="none" w:sz="0" w:space="0" w:color="auto"/>
                    <w:left w:val="none" w:sz="0" w:space="0" w:color="auto"/>
                    <w:bottom w:val="none" w:sz="0" w:space="0" w:color="auto"/>
                    <w:right w:val="none" w:sz="0" w:space="0" w:color="auto"/>
                  </w:divBdr>
                </w:div>
              </w:divsChild>
            </w:div>
            <w:div w:id="325014204">
              <w:marLeft w:val="0"/>
              <w:marRight w:val="0"/>
              <w:marTop w:val="0"/>
              <w:marBottom w:val="0"/>
              <w:divBdr>
                <w:top w:val="none" w:sz="0" w:space="0" w:color="auto"/>
                <w:left w:val="none" w:sz="0" w:space="0" w:color="auto"/>
                <w:bottom w:val="none" w:sz="0" w:space="0" w:color="auto"/>
                <w:right w:val="none" w:sz="0" w:space="0" w:color="auto"/>
              </w:divBdr>
              <w:divsChild>
                <w:div w:id="477304994">
                  <w:marLeft w:val="0"/>
                  <w:marRight w:val="0"/>
                  <w:marTop w:val="0"/>
                  <w:marBottom w:val="0"/>
                  <w:divBdr>
                    <w:top w:val="none" w:sz="0" w:space="0" w:color="auto"/>
                    <w:left w:val="none" w:sz="0" w:space="0" w:color="auto"/>
                    <w:bottom w:val="none" w:sz="0" w:space="0" w:color="auto"/>
                    <w:right w:val="none" w:sz="0" w:space="0" w:color="auto"/>
                  </w:divBdr>
                </w:div>
              </w:divsChild>
            </w:div>
            <w:div w:id="572786635">
              <w:marLeft w:val="0"/>
              <w:marRight w:val="0"/>
              <w:marTop w:val="0"/>
              <w:marBottom w:val="0"/>
              <w:divBdr>
                <w:top w:val="none" w:sz="0" w:space="0" w:color="auto"/>
                <w:left w:val="none" w:sz="0" w:space="0" w:color="auto"/>
                <w:bottom w:val="none" w:sz="0" w:space="0" w:color="auto"/>
                <w:right w:val="none" w:sz="0" w:space="0" w:color="auto"/>
              </w:divBdr>
              <w:divsChild>
                <w:div w:id="174852461">
                  <w:marLeft w:val="0"/>
                  <w:marRight w:val="0"/>
                  <w:marTop w:val="0"/>
                  <w:marBottom w:val="0"/>
                  <w:divBdr>
                    <w:top w:val="none" w:sz="0" w:space="0" w:color="auto"/>
                    <w:left w:val="none" w:sz="0" w:space="0" w:color="auto"/>
                    <w:bottom w:val="none" w:sz="0" w:space="0" w:color="auto"/>
                    <w:right w:val="none" w:sz="0" w:space="0" w:color="auto"/>
                  </w:divBdr>
                </w:div>
              </w:divsChild>
            </w:div>
            <w:div w:id="84696829">
              <w:marLeft w:val="0"/>
              <w:marRight w:val="0"/>
              <w:marTop w:val="0"/>
              <w:marBottom w:val="0"/>
              <w:divBdr>
                <w:top w:val="none" w:sz="0" w:space="0" w:color="auto"/>
                <w:left w:val="none" w:sz="0" w:space="0" w:color="auto"/>
                <w:bottom w:val="none" w:sz="0" w:space="0" w:color="auto"/>
                <w:right w:val="none" w:sz="0" w:space="0" w:color="auto"/>
              </w:divBdr>
              <w:divsChild>
                <w:div w:id="252931990">
                  <w:marLeft w:val="0"/>
                  <w:marRight w:val="0"/>
                  <w:marTop w:val="0"/>
                  <w:marBottom w:val="0"/>
                  <w:divBdr>
                    <w:top w:val="none" w:sz="0" w:space="0" w:color="auto"/>
                    <w:left w:val="none" w:sz="0" w:space="0" w:color="auto"/>
                    <w:bottom w:val="none" w:sz="0" w:space="0" w:color="auto"/>
                    <w:right w:val="none" w:sz="0" w:space="0" w:color="auto"/>
                  </w:divBdr>
                </w:div>
              </w:divsChild>
            </w:div>
            <w:div w:id="511720037">
              <w:marLeft w:val="0"/>
              <w:marRight w:val="0"/>
              <w:marTop w:val="0"/>
              <w:marBottom w:val="0"/>
              <w:divBdr>
                <w:top w:val="none" w:sz="0" w:space="0" w:color="auto"/>
                <w:left w:val="none" w:sz="0" w:space="0" w:color="auto"/>
                <w:bottom w:val="none" w:sz="0" w:space="0" w:color="auto"/>
                <w:right w:val="none" w:sz="0" w:space="0" w:color="auto"/>
              </w:divBdr>
              <w:divsChild>
                <w:div w:id="1068065970">
                  <w:marLeft w:val="0"/>
                  <w:marRight w:val="0"/>
                  <w:marTop w:val="0"/>
                  <w:marBottom w:val="0"/>
                  <w:divBdr>
                    <w:top w:val="none" w:sz="0" w:space="0" w:color="auto"/>
                    <w:left w:val="none" w:sz="0" w:space="0" w:color="auto"/>
                    <w:bottom w:val="none" w:sz="0" w:space="0" w:color="auto"/>
                    <w:right w:val="none" w:sz="0" w:space="0" w:color="auto"/>
                  </w:divBdr>
                </w:div>
              </w:divsChild>
            </w:div>
            <w:div w:id="156459269">
              <w:marLeft w:val="0"/>
              <w:marRight w:val="0"/>
              <w:marTop w:val="0"/>
              <w:marBottom w:val="0"/>
              <w:divBdr>
                <w:top w:val="none" w:sz="0" w:space="0" w:color="auto"/>
                <w:left w:val="none" w:sz="0" w:space="0" w:color="auto"/>
                <w:bottom w:val="none" w:sz="0" w:space="0" w:color="auto"/>
                <w:right w:val="none" w:sz="0" w:space="0" w:color="auto"/>
              </w:divBdr>
              <w:divsChild>
                <w:div w:id="1090276157">
                  <w:marLeft w:val="0"/>
                  <w:marRight w:val="0"/>
                  <w:marTop w:val="0"/>
                  <w:marBottom w:val="0"/>
                  <w:divBdr>
                    <w:top w:val="none" w:sz="0" w:space="0" w:color="auto"/>
                    <w:left w:val="none" w:sz="0" w:space="0" w:color="auto"/>
                    <w:bottom w:val="none" w:sz="0" w:space="0" w:color="auto"/>
                    <w:right w:val="none" w:sz="0" w:space="0" w:color="auto"/>
                  </w:divBdr>
                </w:div>
              </w:divsChild>
            </w:div>
            <w:div w:id="1075014878">
              <w:marLeft w:val="0"/>
              <w:marRight w:val="0"/>
              <w:marTop w:val="0"/>
              <w:marBottom w:val="0"/>
              <w:divBdr>
                <w:top w:val="none" w:sz="0" w:space="0" w:color="auto"/>
                <w:left w:val="none" w:sz="0" w:space="0" w:color="auto"/>
                <w:bottom w:val="none" w:sz="0" w:space="0" w:color="auto"/>
                <w:right w:val="none" w:sz="0" w:space="0" w:color="auto"/>
              </w:divBdr>
              <w:divsChild>
                <w:div w:id="416250670">
                  <w:marLeft w:val="0"/>
                  <w:marRight w:val="0"/>
                  <w:marTop w:val="0"/>
                  <w:marBottom w:val="0"/>
                  <w:divBdr>
                    <w:top w:val="none" w:sz="0" w:space="0" w:color="auto"/>
                    <w:left w:val="none" w:sz="0" w:space="0" w:color="auto"/>
                    <w:bottom w:val="none" w:sz="0" w:space="0" w:color="auto"/>
                    <w:right w:val="none" w:sz="0" w:space="0" w:color="auto"/>
                  </w:divBdr>
                </w:div>
              </w:divsChild>
            </w:div>
            <w:div w:id="1672292635">
              <w:marLeft w:val="0"/>
              <w:marRight w:val="0"/>
              <w:marTop w:val="0"/>
              <w:marBottom w:val="0"/>
              <w:divBdr>
                <w:top w:val="none" w:sz="0" w:space="0" w:color="auto"/>
                <w:left w:val="none" w:sz="0" w:space="0" w:color="auto"/>
                <w:bottom w:val="none" w:sz="0" w:space="0" w:color="auto"/>
                <w:right w:val="none" w:sz="0" w:space="0" w:color="auto"/>
              </w:divBdr>
              <w:divsChild>
                <w:div w:id="829294054">
                  <w:marLeft w:val="0"/>
                  <w:marRight w:val="0"/>
                  <w:marTop w:val="0"/>
                  <w:marBottom w:val="0"/>
                  <w:divBdr>
                    <w:top w:val="none" w:sz="0" w:space="0" w:color="auto"/>
                    <w:left w:val="none" w:sz="0" w:space="0" w:color="auto"/>
                    <w:bottom w:val="none" w:sz="0" w:space="0" w:color="auto"/>
                    <w:right w:val="none" w:sz="0" w:space="0" w:color="auto"/>
                  </w:divBdr>
                </w:div>
              </w:divsChild>
            </w:div>
            <w:div w:id="1615137282">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 w:id="1427994944">
              <w:marLeft w:val="0"/>
              <w:marRight w:val="0"/>
              <w:marTop w:val="0"/>
              <w:marBottom w:val="0"/>
              <w:divBdr>
                <w:top w:val="none" w:sz="0" w:space="0" w:color="auto"/>
                <w:left w:val="none" w:sz="0" w:space="0" w:color="auto"/>
                <w:bottom w:val="none" w:sz="0" w:space="0" w:color="auto"/>
                <w:right w:val="none" w:sz="0" w:space="0" w:color="auto"/>
              </w:divBdr>
              <w:divsChild>
                <w:div w:id="183980000">
                  <w:marLeft w:val="0"/>
                  <w:marRight w:val="0"/>
                  <w:marTop w:val="0"/>
                  <w:marBottom w:val="0"/>
                  <w:divBdr>
                    <w:top w:val="none" w:sz="0" w:space="0" w:color="auto"/>
                    <w:left w:val="none" w:sz="0" w:space="0" w:color="auto"/>
                    <w:bottom w:val="none" w:sz="0" w:space="0" w:color="auto"/>
                    <w:right w:val="none" w:sz="0" w:space="0" w:color="auto"/>
                  </w:divBdr>
                </w:div>
              </w:divsChild>
            </w:div>
            <w:div w:id="1640769922">
              <w:marLeft w:val="0"/>
              <w:marRight w:val="0"/>
              <w:marTop w:val="0"/>
              <w:marBottom w:val="0"/>
              <w:divBdr>
                <w:top w:val="none" w:sz="0" w:space="0" w:color="auto"/>
                <w:left w:val="none" w:sz="0" w:space="0" w:color="auto"/>
                <w:bottom w:val="none" w:sz="0" w:space="0" w:color="auto"/>
                <w:right w:val="none" w:sz="0" w:space="0" w:color="auto"/>
              </w:divBdr>
              <w:divsChild>
                <w:div w:id="1200508426">
                  <w:marLeft w:val="0"/>
                  <w:marRight w:val="0"/>
                  <w:marTop w:val="0"/>
                  <w:marBottom w:val="0"/>
                  <w:divBdr>
                    <w:top w:val="none" w:sz="0" w:space="0" w:color="auto"/>
                    <w:left w:val="none" w:sz="0" w:space="0" w:color="auto"/>
                    <w:bottom w:val="none" w:sz="0" w:space="0" w:color="auto"/>
                    <w:right w:val="none" w:sz="0" w:space="0" w:color="auto"/>
                  </w:divBdr>
                </w:div>
              </w:divsChild>
            </w:div>
            <w:div w:id="1497649579">
              <w:marLeft w:val="0"/>
              <w:marRight w:val="0"/>
              <w:marTop w:val="0"/>
              <w:marBottom w:val="0"/>
              <w:divBdr>
                <w:top w:val="none" w:sz="0" w:space="0" w:color="auto"/>
                <w:left w:val="none" w:sz="0" w:space="0" w:color="auto"/>
                <w:bottom w:val="none" w:sz="0" w:space="0" w:color="auto"/>
                <w:right w:val="none" w:sz="0" w:space="0" w:color="auto"/>
              </w:divBdr>
              <w:divsChild>
                <w:div w:id="1846818385">
                  <w:marLeft w:val="0"/>
                  <w:marRight w:val="0"/>
                  <w:marTop w:val="0"/>
                  <w:marBottom w:val="0"/>
                  <w:divBdr>
                    <w:top w:val="none" w:sz="0" w:space="0" w:color="auto"/>
                    <w:left w:val="none" w:sz="0" w:space="0" w:color="auto"/>
                    <w:bottom w:val="none" w:sz="0" w:space="0" w:color="auto"/>
                    <w:right w:val="none" w:sz="0" w:space="0" w:color="auto"/>
                  </w:divBdr>
                </w:div>
              </w:divsChild>
            </w:div>
            <w:div w:id="1644237738">
              <w:marLeft w:val="0"/>
              <w:marRight w:val="0"/>
              <w:marTop w:val="0"/>
              <w:marBottom w:val="0"/>
              <w:divBdr>
                <w:top w:val="none" w:sz="0" w:space="0" w:color="auto"/>
                <w:left w:val="none" w:sz="0" w:space="0" w:color="auto"/>
                <w:bottom w:val="none" w:sz="0" w:space="0" w:color="auto"/>
                <w:right w:val="none" w:sz="0" w:space="0" w:color="auto"/>
              </w:divBdr>
              <w:divsChild>
                <w:div w:id="468280096">
                  <w:marLeft w:val="0"/>
                  <w:marRight w:val="0"/>
                  <w:marTop w:val="0"/>
                  <w:marBottom w:val="0"/>
                  <w:divBdr>
                    <w:top w:val="none" w:sz="0" w:space="0" w:color="auto"/>
                    <w:left w:val="none" w:sz="0" w:space="0" w:color="auto"/>
                    <w:bottom w:val="none" w:sz="0" w:space="0" w:color="auto"/>
                    <w:right w:val="none" w:sz="0" w:space="0" w:color="auto"/>
                  </w:divBdr>
                </w:div>
              </w:divsChild>
            </w:div>
            <w:div w:id="1947469074">
              <w:marLeft w:val="0"/>
              <w:marRight w:val="0"/>
              <w:marTop w:val="0"/>
              <w:marBottom w:val="0"/>
              <w:divBdr>
                <w:top w:val="none" w:sz="0" w:space="0" w:color="auto"/>
                <w:left w:val="none" w:sz="0" w:space="0" w:color="auto"/>
                <w:bottom w:val="none" w:sz="0" w:space="0" w:color="auto"/>
                <w:right w:val="none" w:sz="0" w:space="0" w:color="auto"/>
              </w:divBdr>
              <w:divsChild>
                <w:div w:id="1870756575">
                  <w:marLeft w:val="0"/>
                  <w:marRight w:val="0"/>
                  <w:marTop w:val="0"/>
                  <w:marBottom w:val="0"/>
                  <w:divBdr>
                    <w:top w:val="none" w:sz="0" w:space="0" w:color="auto"/>
                    <w:left w:val="none" w:sz="0" w:space="0" w:color="auto"/>
                    <w:bottom w:val="none" w:sz="0" w:space="0" w:color="auto"/>
                    <w:right w:val="none" w:sz="0" w:space="0" w:color="auto"/>
                  </w:divBdr>
                </w:div>
              </w:divsChild>
            </w:div>
            <w:div w:id="302590359">
              <w:marLeft w:val="0"/>
              <w:marRight w:val="0"/>
              <w:marTop w:val="0"/>
              <w:marBottom w:val="0"/>
              <w:divBdr>
                <w:top w:val="none" w:sz="0" w:space="0" w:color="auto"/>
                <w:left w:val="none" w:sz="0" w:space="0" w:color="auto"/>
                <w:bottom w:val="none" w:sz="0" w:space="0" w:color="auto"/>
                <w:right w:val="none" w:sz="0" w:space="0" w:color="auto"/>
              </w:divBdr>
              <w:divsChild>
                <w:div w:id="2076003280">
                  <w:marLeft w:val="0"/>
                  <w:marRight w:val="0"/>
                  <w:marTop w:val="0"/>
                  <w:marBottom w:val="0"/>
                  <w:divBdr>
                    <w:top w:val="none" w:sz="0" w:space="0" w:color="auto"/>
                    <w:left w:val="none" w:sz="0" w:space="0" w:color="auto"/>
                    <w:bottom w:val="none" w:sz="0" w:space="0" w:color="auto"/>
                    <w:right w:val="none" w:sz="0" w:space="0" w:color="auto"/>
                  </w:divBdr>
                </w:div>
              </w:divsChild>
            </w:div>
            <w:div w:id="1784575198">
              <w:marLeft w:val="0"/>
              <w:marRight w:val="0"/>
              <w:marTop w:val="0"/>
              <w:marBottom w:val="0"/>
              <w:divBdr>
                <w:top w:val="none" w:sz="0" w:space="0" w:color="auto"/>
                <w:left w:val="none" w:sz="0" w:space="0" w:color="auto"/>
                <w:bottom w:val="none" w:sz="0" w:space="0" w:color="auto"/>
                <w:right w:val="none" w:sz="0" w:space="0" w:color="auto"/>
              </w:divBdr>
              <w:divsChild>
                <w:div w:id="552734150">
                  <w:marLeft w:val="0"/>
                  <w:marRight w:val="0"/>
                  <w:marTop w:val="0"/>
                  <w:marBottom w:val="0"/>
                  <w:divBdr>
                    <w:top w:val="none" w:sz="0" w:space="0" w:color="auto"/>
                    <w:left w:val="none" w:sz="0" w:space="0" w:color="auto"/>
                    <w:bottom w:val="none" w:sz="0" w:space="0" w:color="auto"/>
                    <w:right w:val="none" w:sz="0" w:space="0" w:color="auto"/>
                  </w:divBdr>
                </w:div>
              </w:divsChild>
            </w:div>
            <w:div w:id="388455707">
              <w:marLeft w:val="0"/>
              <w:marRight w:val="0"/>
              <w:marTop w:val="0"/>
              <w:marBottom w:val="0"/>
              <w:divBdr>
                <w:top w:val="none" w:sz="0" w:space="0" w:color="auto"/>
                <w:left w:val="none" w:sz="0" w:space="0" w:color="auto"/>
                <w:bottom w:val="none" w:sz="0" w:space="0" w:color="auto"/>
                <w:right w:val="none" w:sz="0" w:space="0" w:color="auto"/>
              </w:divBdr>
              <w:divsChild>
                <w:div w:id="90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4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7416">
          <w:marLeft w:val="0"/>
          <w:marRight w:val="0"/>
          <w:marTop w:val="0"/>
          <w:marBottom w:val="0"/>
          <w:divBdr>
            <w:top w:val="none" w:sz="0" w:space="0" w:color="auto"/>
            <w:left w:val="none" w:sz="0" w:space="0" w:color="auto"/>
            <w:bottom w:val="none" w:sz="0" w:space="0" w:color="auto"/>
            <w:right w:val="none" w:sz="0" w:space="0" w:color="auto"/>
          </w:divBdr>
        </w:div>
        <w:div w:id="405492632">
          <w:marLeft w:val="0"/>
          <w:marRight w:val="0"/>
          <w:marTop w:val="0"/>
          <w:marBottom w:val="0"/>
          <w:divBdr>
            <w:top w:val="none" w:sz="0" w:space="0" w:color="auto"/>
            <w:left w:val="none" w:sz="0" w:space="0" w:color="auto"/>
            <w:bottom w:val="none" w:sz="0" w:space="0" w:color="auto"/>
            <w:right w:val="none" w:sz="0" w:space="0" w:color="auto"/>
          </w:divBdr>
        </w:div>
        <w:div w:id="548348983">
          <w:marLeft w:val="0"/>
          <w:marRight w:val="0"/>
          <w:marTop w:val="0"/>
          <w:marBottom w:val="0"/>
          <w:divBdr>
            <w:top w:val="none" w:sz="0" w:space="0" w:color="auto"/>
            <w:left w:val="none" w:sz="0" w:space="0" w:color="auto"/>
            <w:bottom w:val="none" w:sz="0" w:space="0" w:color="auto"/>
            <w:right w:val="none" w:sz="0" w:space="0" w:color="auto"/>
          </w:divBdr>
          <w:divsChild>
            <w:div w:id="1224293514">
              <w:marLeft w:val="0"/>
              <w:marRight w:val="0"/>
              <w:marTop w:val="0"/>
              <w:marBottom w:val="0"/>
              <w:divBdr>
                <w:top w:val="none" w:sz="0" w:space="0" w:color="auto"/>
                <w:left w:val="none" w:sz="0" w:space="0" w:color="auto"/>
                <w:bottom w:val="none" w:sz="0" w:space="0" w:color="auto"/>
                <w:right w:val="none" w:sz="0" w:space="0" w:color="auto"/>
              </w:divBdr>
              <w:divsChild>
                <w:div w:id="177619249">
                  <w:marLeft w:val="0"/>
                  <w:marRight w:val="0"/>
                  <w:marTop w:val="0"/>
                  <w:marBottom w:val="0"/>
                  <w:divBdr>
                    <w:top w:val="none" w:sz="0" w:space="0" w:color="auto"/>
                    <w:left w:val="none" w:sz="0" w:space="0" w:color="auto"/>
                    <w:bottom w:val="none" w:sz="0" w:space="0" w:color="auto"/>
                    <w:right w:val="none" w:sz="0" w:space="0" w:color="auto"/>
                  </w:divBdr>
                </w:div>
                <w:div w:id="358167854">
                  <w:marLeft w:val="0"/>
                  <w:marRight w:val="0"/>
                  <w:marTop w:val="0"/>
                  <w:marBottom w:val="0"/>
                  <w:divBdr>
                    <w:top w:val="none" w:sz="0" w:space="0" w:color="auto"/>
                    <w:left w:val="none" w:sz="0" w:space="0" w:color="auto"/>
                    <w:bottom w:val="none" w:sz="0" w:space="0" w:color="auto"/>
                    <w:right w:val="none" w:sz="0" w:space="0" w:color="auto"/>
                  </w:divBdr>
                </w:div>
                <w:div w:id="1052312086">
                  <w:marLeft w:val="0"/>
                  <w:marRight w:val="0"/>
                  <w:marTop w:val="0"/>
                  <w:marBottom w:val="0"/>
                  <w:divBdr>
                    <w:top w:val="none" w:sz="0" w:space="0" w:color="auto"/>
                    <w:left w:val="none" w:sz="0" w:space="0" w:color="auto"/>
                    <w:bottom w:val="none" w:sz="0" w:space="0" w:color="auto"/>
                    <w:right w:val="none" w:sz="0" w:space="0" w:color="auto"/>
                  </w:divBdr>
                </w:div>
                <w:div w:id="500005297">
                  <w:marLeft w:val="0"/>
                  <w:marRight w:val="0"/>
                  <w:marTop w:val="0"/>
                  <w:marBottom w:val="0"/>
                  <w:divBdr>
                    <w:top w:val="none" w:sz="0" w:space="0" w:color="auto"/>
                    <w:left w:val="none" w:sz="0" w:space="0" w:color="auto"/>
                    <w:bottom w:val="none" w:sz="0" w:space="0" w:color="auto"/>
                    <w:right w:val="none" w:sz="0" w:space="0" w:color="auto"/>
                  </w:divBdr>
                </w:div>
                <w:div w:id="858668138">
                  <w:marLeft w:val="0"/>
                  <w:marRight w:val="0"/>
                  <w:marTop w:val="0"/>
                  <w:marBottom w:val="0"/>
                  <w:divBdr>
                    <w:top w:val="none" w:sz="0" w:space="0" w:color="auto"/>
                    <w:left w:val="none" w:sz="0" w:space="0" w:color="auto"/>
                    <w:bottom w:val="none" w:sz="0" w:space="0" w:color="auto"/>
                    <w:right w:val="none" w:sz="0" w:space="0" w:color="auto"/>
                  </w:divBdr>
                </w:div>
                <w:div w:id="979185676">
                  <w:marLeft w:val="0"/>
                  <w:marRight w:val="0"/>
                  <w:marTop w:val="0"/>
                  <w:marBottom w:val="0"/>
                  <w:divBdr>
                    <w:top w:val="none" w:sz="0" w:space="0" w:color="auto"/>
                    <w:left w:val="none" w:sz="0" w:space="0" w:color="auto"/>
                    <w:bottom w:val="none" w:sz="0" w:space="0" w:color="auto"/>
                    <w:right w:val="none" w:sz="0" w:space="0" w:color="auto"/>
                  </w:divBdr>
                </w:div>
                <w:div w:id="16243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1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Shepherd</dc:creator>
  <cp:keywords/>
  <dc:description/>
  <cp:lastModifiedBy>Terry Shepherd</cp:lastModifiedBy>
  <cp:revision>15</cp:revision>
  <dcterms:created xsi:type="dcterms:W3CDTF">2019-01-14T17:39:00Z</dcterms:created>
  <dcterms:modified xsi:type="dcterms:W3CDTF">2019-01-25T19:36:00Z</dcterms:modified>
</cp:coreProperties>
</file>